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ACC" w:rsidRDefault="00132ACC">
      <w:pPr>
        <w:tabs>
          <w:tab w:val="left" w:pos="2559"/>
        </w:tabs>
        <w:rPr>
          <w:rFonts w:ascii="Times New Roman" w:hAnsi="Times New Roman"/>
          <w:sz w:val="18"/>
        </w:rPr>
      </w:pPr>
    </w:p>
    <w:p w:rsidR="00132ACC" w:rsidRDefault="00ED4575">
      <w:pPr>
        <w:tabs>
          <w:tab w:val="left" w:pos="2559"/>
        </w:tabs>
        <w:rPr>
          <w:rFonts w:ascii="Times New Roman" w:hAnsi="Times New Roman"/>
          <w:sz w:val="18"/>
        </w:rPr>
      </w:pPr>
      <w:r>
        <w:rPr>
          <w:rFonts w:ascii="Times New Roman" w:hAnsi="Times New Roman"/>
          <w:sz w:val="18"/>
        </w:rPr>
        <w:t>Please Print:</w:t>
      </w:r>
    </w:p>
    <w:p w:rsidR="00132ACC" w:rsidRDefault="00ED4575">
      <w:pPr>
        <w:tabs>
          <w:tab w:val="left" w:pos="2559"/>
          <w:tab w:val="left" w:pos="6210"/>
          <w:tab w:val="left" w:pos="7200"/>
          <w:tab w:val="left" w:pos="8820"/>
          <w:tab w:val="left" w:pos="9810"/>
          <w:tab w:val="left" w:pos="10080"/>
        </w:tabs>
        <w:rPr>
          <w:rFonts w:ascii="Times New Roman" w:hAnsi="Times New Roman"/>
          <w:sz w:val="18"/>
        </w:rPr>
      </w:pPr>
      <w:r>
        <w:rPr>
          <w:rFonts w:ascii="Times New Roman" w:hAnsi="Times New Roman"/>
          <w:sz w:val="18"/>
        </w:rPr>
        <w:t>Teacher Candidate: ___________</w:t>
      </w:r>
      <w:r w:rsidR="00977E85">
        <w:rPr>
          <w:rFonts w:ascii="Times New Roman" w:hAnsi="Times New Roman"/>
          <w:sz w:val="18"/>
        </w:rPr>
        <w:t>Sean Biehn</w:t>
      </w:r>
      <w:r>
        <w:rPr>
          <w:rFonts w:ascii="Times New Roman" w:hAnsi="Times New Roman"/>
          <w:sz w:val="18"/>
        </w:rPr>
        <w:t>________________</w:t>
      </w:r>
      <w:r w:rsidR="00977E85">
        <w:rPr>
          <w:rFonts w:ascii="Times New Roman" w:hAnsi="Times New Roman"/>
          <w:sz w:val="18"/>
        </w:rPr>
        <w:t>____________</w:t>
      </w:r>
      <w:r w:rsidR="00977E85">
        <w:rPr>
          <w:rFonts w:ascii="Times New Roman" w:hAnsi="Times New Roman"/>
          <w:sz w:val="18"/>
        </w:rPr>
        <w:tab/>
        <w:t>Date: ____</w:t>
      </w:r>
      <w:r>
        <w:rPr>
          <w:rFonts w:ascii="Times New Roman" w:hAnsi="Times New Roman"/>
          <w:sz w:val="18"/>
        </w:rPr>
        <w:t>_</w:t>
      </w:r>
      <w:r w:rsidR="00977E85">
        <w:rPr>
          <w:rFonts w:ascii="Times New Roman" w:hAnsi="Times New Roman"/>
          <w:sz w:val="18"/>
        </w:rPr>
        <w:t>5/4/2010____________</w:t>
      </w:r>
      <w:r>
        <w:rPr>
          <w:rFonts w:ascii="Times New Roman" w:hAnsi="Times New Roman"/>
          <w:sz w:val="18"/>
        </w:rPr>
        <w:t xml:space="preserve"> </w:t>
      </w:r>
      <w:r w:rsidRPr="00D94537">
        <w:rPr>
          <w:rFonts w:ascii="Times New Roman" w:hAnsi="Times New Roman"/>
          <w:b/>
          <w:i/>
          <w:sz w:val="18"/>
          <w:u w:val="single"/>
        </w:rPr>
        <w:t>Final</w:t>
      </w:r>
      <w:r>
        <w:rPr>
          <w:rFonts w:ascii="Times New Roman" w:hAnsi="Times New Roman"/>
          <w:sz w:val="18"/>
        </w:rPr>
        <w:t xml:space="preserve"> (Circle one.)</w:t>
      </w:r>
    </w:p>
    <w:p w:rsidR="00132ACC" w:rsidRDefault="00132ACC">
      <w:pPr>
        <w:tabs>
          <w:tab w:val="left" w:pos="2559"/>
        </w:tabs>
        <w:rPr>
          <w:rFonts w:ascii="Times New Roman" w:hAnsi="Times New Roman"/>
          <w:sz w:val="18"/>
        </w:rPr>
      </w:pPr>
    </w:p>
    <w:p w:rsidR="00132ACC" w:rsidRDefault="00132ACC">
      <w:pPr>
        <w:tabs>
          <w:tab w:val="left" w:pos="2559"/>
        </w:tabs>
        <w:rPr>
          <w:rFonts w:ascii="Times New Roman" w:hAnsi="Times New Roman"/>
          <w:sz w:val="18"/>
        </w:rPr>
      </w:pPr>
    </w:p>
    <w:p w:rsidR="00132ACC" w:rsidRDefault="00ED4575">
      <w:pPr>
        <w:tabs>
          <w:tab w:val="left" w:pos="2559"/>
        </w:tabs>
        <w:rPr>
          <w:rFonts w:ascii="Times New Roman" w:hAnsi="Times New Roman"/>
          <w:sz w:val="18"/>
        </w:rPr>
      </w:pPr>
      <w:r>
        <w:rPr>
          <w:rFonts w:ascii="Times New Roman" w:hAnsi="Times New Roman"/>
          <w:sz w:val="18"/>
        </w:rPr>
        <w:t xml:space="preserve">Teacher Candidate Banner ID Number: </w:t>
      </w:r>
      <w:r w:rsidR="00977E85">
        <w:rPr>
          <w:rFonts w:ascii="Times New Roman" w:hAnsi="Times New Roman"/>
          <w:sz w:val="18"/>
        </w:rPr>
        <w:t>______915470888______</w:t>
      </w:r>
      <w:r>
        <w:rPr>
          <w:rFonts w:ascii="Times New Roman" w:hAnsi="Times New Roman"/>
          <w:sz w:val="18"/>
        </w:rPr>
        <w:t>__</w:t>
      </w:r>
      <w:r w:rsidR="00977E85">
        <w:rPr>
          <w:rFonts w:ascii="Times New Roman" w:hAnsi="Times New Roman"/>
          <w:sz w:val="18"/>
        </w:rPr>
        <w:t>_ University</w:t>
      </w:r>
      <w:r>
        <w:rPr>
          <w:rFonts w:ascii="Times New Roman" w:hAnsi="Times New Roman"/>
          <w:sz w:val="18"/>
        </w:rPr>
        <w:t xml:space="preserve"> Supervisor: ___</w:t>
      </w:r>
      <w:r w:rsidR="00977E85">
        <w:rPr>
          <w:rFonts w:ascii="Times New Roman" w:hAnsi="Times New Roman"/>
          <w:sz w:val="18"/>
        </w:rPr>
        <w:t>____Dr. Dammers____________</w:t>
      </w:r>
      <w:r>
        <w:rPr>
          <w:rFonts w:ascii="Times New Roman" w:hAnsi="Times New Roman"/>
          <w:sz w:val="18"/>
        </w:rPr>
        <w:t>__________</w:t>
      </w:r>
    </w:p>
    <w:p w:rsidR="00132ACC" w:rsidRDefault="00132ACC">
      <w:pPr>
        <w:tabs>
          <w:tab w:val="left" w:pos="2559"/>
        </w:tabs>
        <w:rPr>
          <w:rFonts w:ascii="Times New Roman" w:hAnsi="Times New Roman"/>
          <w:sz w:val="16"/>
        </w:rPr>
      </w:pPr>
    </w:p>
    <w:p w:rsidR="00132ACC" w:rsidRDefault="00132ACC">
      <w:pPr>
        <w:tabs>
          <w:tab w:val="left" w:pos="2559"/>
        </w:tabs>
        <w:rPr>
          <w:rFonts w:ascii="Times New Roman" w:hAnsi="Times New Roman"/>
          <w:sz w:val="16"/>
        </w:rPr>
      </w:pPr>
    </w:p>
    <w:tbl>
      <w:tblPr>
        <w:tblpPr w:leftFromText="180" w:rightFromText="180" w:vertAnchor="text" w:horzAnchor="margin" w:tblpY="69"/>
        <w:tblW w:w="1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7860"/>
        <w:gridCol w:w="3240"/>
      </w:tblGrid>
      <w:tr w:rsidR="00132ACC">
        <w:trPr>
          <w:trHeight w:val="982"/>
        </w:trPr>
        <w:tc>
          <w:tcPr>
            <w:tcW w:w="7860" w:type="dxa"/>
            <w:tcBorders>
              <w:top w:val="single" w:sz="2" w:space="0" w:color="auto"/>
              <w:left w:val="single" w:sz="2" w:space="0" w:color="auto"/>
              <w:bottom w:val="nil"/>
              <w:right w:val="nil"/>
            </w:tcBorders>
          </w:tcPr>
          <w:p w:rsidR="00132ACC" w:rsidRDefault="00ED4575">
            <w:pPr>
              <w:jc w:val="both"/>
              <w:rPr>
                <w:rFonts w:ascii="Times New Roman" w:hAnsi="Times New Roman"/>
                <w:sz w:val="18"/>
              </w:rPr>
            </w:pPr>
            <w:r>
              <w:rPr>
                <w:rFonts w:ascii="Times New Roman" w:hAnsi="Times New Roman"/>
                <w:b/>
                <w:smallCaps/>
                <w:sz w:val="18"/>
              </w:rPr>
              <w:t>Instructions</w:t>
            </w:r>
            <w:r>
              <w:rPr>
                <w:rFonts w:ascii="Times New Roman" w:hAnsi="Times New Roman"/>
                <w:b/>
                <w:sz w:val="18"/>
              </w:rPr>
              <w:t>:</w:t>
            </w:r>
            <w:r>
              <w:rPr>
                <w:rFonts w:ascii="Times New Roman" w:hAnsi="Times New Roman"/>
                <w:sz w:val="18"/>
              </w:rPr>
              <w:t xml:space="preserve"> </w:t>
            </w:r>
          </w:p>
          <w:p w:rsidR="00132ACC" w:rsidRDefault="00ED4575">
            <w:pPr>
              <w:numPr>
                <w:ilvl w:val="0"/>
                <w:numId w:val="26"/>
              </w:numPr>
              <w:tabs>
                <w:tab w:val="clear" w:pos="360"/>
              </w:tabs>
              <w:ind w:left="270" w:hanging="270"/>
              <w:jc w:val="both"/>
              <w:rPr>
                <w:rFonts w:ascii="Times New Roman" w:hAnsi="Times New Roman"/>
                <w:sz w:val="18"/>
              </w:rPr>
            </w:pPr>
            <w:r>
              <w:rPr>
                <w:rFonts w:ascii="Times New Roman" w:hAnsi="Times New Roman"/>
                <w:sz w:val="18"/>
              </w:rPr>
              <w:t xml:space="preserve">Evaluate candidate performance by writing </w:t>
            </w:r>
            <w:r>
              <w:rPr>
                <w:rFonts w:ascii="Times New Roman" w:hAnsi="Times New Roman"/>
                <w:i/>
                <w:sz w:val="18"/>
              </w:rPr>
              <w:t>EE</w:t>
            </w:r>
            <w:r>
              <w:rPr>
                <w:rFonts w:ascii="Times New Roman" w:hAnsi="Times New Roman"/>
                <w:sz w:val="18"/>
              </w:rPr>
              <w:t xml:space="preserve">, </w:t>
            </w:r>
            <w:r>
              <w:rPr>
                <w:rFonts w:ascii="Times New Roman" w:hAnsi="Times New Roman"/>
                <w:i/>
                <w:sz w:val="18"/>
              </w:rPr>
              <w:t>ME</w:t>
            </w:r>
            <w:r>
              <w:rPr>
                <w:rFonts w:ascii="Times New Roman" w:hAnsi="Times New Roman"/>
                <w:sz w:val="18"/>
              </w:rPr>
              <w:t xml:space="preserve">, or </w:t>
            </w:r>
            <w:r>
              <w:rPr>
                <w:rFonts w:ascii="Times New Roman" w:hAnsi="Times New Roman"/>
                <w:i/>
                <w:sz w:val="18"/>
              </w:rPr>
              <w:t>DN</w:t>
            </w:r>
            <w:r>
              <w:rPr>
                <w:rFonts w:ascii="Times New Roman" w:hAnsi="Times New Roman"/>
                <w:sz w:val="18"/>
              </w:rPr>
              <w:t xml:space="preserve"> in the “Rating” column for each indicator. </w:t>
            </w:r>
          </w:p>
          <w:p w:rsidR="00132ACC" w:rsidRDefault="00ED4575">
            <w:pPr>
              <w:numPr>
                <w:ilvl w:val="0"/>
                <w:numId w:val="26"/>
              </w:numPr>
              <w:tabs>
                <w:tab w:val="clear" w:pos="360"/>
              </w:tabs>
              <w:ind w:left="270" w:hanging="270"/>
              <w:jc w:val="both"/>
              <w:rPr>
                <w:rFonts w:ascii="Times New Roman" w:hAnsi="Times New Roman"/>
                <w:sz w:val="18"/>
              </w:rPr>
            </w:pPr>
            <w:r>
              <w:rPr>
                <w:rFonts w:ascii="Times New Roman" w:hAnsi="Times New Roman"/>
                <w:sz w:val="18"/>
              </w:rPr>
              <w:t xml:space="preserve">Provide a rationale for each rating. In the box beneath each indicator: </w:t>
            </w:r>
          </w:p>
          <w:p w:rsidR="00132ACC" w:rsidRDefault="00ED4575">
            <w:pPr>
              <w:numPr>
                <w:ilvl w:val="0"/>
                <w:numId w:val="25"/>
              </w:numPr>
              <w:tabs>
                <w:tab w:val="clear" w:pos="1080"/>
              </w:tabs>
              <w:ind w:left="720"/>
              <w:jc w:val="both"/>
              <w:rPr>
                <w:rFonts w:ascii="Times New Roman" w:hAnsi="Times New Roman"/>
                <w:sz w:val="18"/>
              </w:rPr>
            </w:pPr>
            <w:r>
              <w:rPr>
                <w:rFonts w:ascii="Times New Roman" w:hAnsi="Times New Roman"/>
                <w:sz w:val="18"/>
              </w:rPr>
              <w:t xml:space="preserve">For a rating of </w:t>
            </w:r>
            <w:r>
              <w:rPr>
                <w:rFonts w:ascii="Times New Roman" w:hAnsi="Times New Roman"/>
                <w:i/>
                <w:sz w:val="18"/>
              </w:rPr>
              <w:t>EE</w:t>
            </w:r>
            <w:r>
              <w:rPr>
                <w:rFonts w:ascii="Times New Roman" w:hAnsi="Times New Roman"/>
                <w:sz w:val="18"/>
              </w:rPr>
              <w:t xml:space="preserve">, provide example(s) that support your rating or </w:t>
            </w:r>
          </w:p>
          <w:p w:rsidR="00132ACC" w:rsidRDefault="00ED4575">
            <w:pPr>
              <w:numPr>
                <w:ilvl w:val="0"/>
                <w:numId w:val="25"/>
              </w:numPr>
              <w:tabs>
                <w:tab w:val="clear" w:pos="1080"/>
              </w:tabs>
              <w:ind w:left="720"/>
              <w:jc w:val="both"/>
              <w:rPr>
                <w:rFonts w:ascii="Times New Roman" w:hAnsi="Times New Roman"/>
                <w:sz w:val="18"/>
              </w:rPr>
            </w:pPr>
            <w:r>
              <w:rPr>
                <w:rFonts w:ascii="Times New Roman" w:hAnsi="Times New Roman"/>
                <w:sz w:val="18"/>
              </w:rPr>
              <w:t xml:space="preserve">For a rating of </w:t>
            </w:r>
            <w:r>
              <w:rPr>
                <w:rFonts w:ascii="Times New Roman" w:hAnsi="Times New Roman"/>
                <w:i/>
                <w:sz w:val="18"/>
              </w:rPr>
              <w:t>DN</w:t>
            </w:r>
            <w:r>
              <w:rPr>
                <w:rFonts w:ascii="Times New Roman" w:hAnsi="Times New Roman"/>
                <w:sz w:val="18"/>
              </w:rPr>
              <w:t>, explain which components of the ME rating are missing.</w:t>
            </w:r>
          </w:p>
          <w:p w:rsidR="00132ACC" w:rsidRDefault="00ED4575">
            <w:pPr>
              <w:numPr>
                <w:ilvl w:val="0"/>
                <w:numId w:val="26"/>
              </w:numPr>
              <w:tabs>
                <w:tab w:val="clear" w:pos="360"/>
              </w:tabs>
              <w:ind w:left="180" w:hanging="180"/>
              <w:rPr>
                <w:rFonts w:ascii="Times New Roman" w:hAnsi="Times New Roman"/>
                <w:sz w:val="18"/>
              </w:rPr>
            </w:pPr>
            <w:r>
              <w:rPr>
                <w:rFonts w:ascii="Times New Roman" w:hAnsi="Times New Roman"/>
                <w:sz w:val="18"/>
              </w:rPr>
              <w:t xml:space="preserve"> Attach further documentation, if necessary, using the Teacher Candidate Observation/Performance </w:t>
            </w:r>
          </w:p>
          <w:p w:rsidR="00132ACC" w:rsidRDefault="00ED4575">
            <w:pPr>
              <w:rPr>
                <w:rFonts w:ascii="Times New Roman" w:hAnsi="Times New Roman"/>
                <w:sz w:val="18"/>
              </w:rPr>
            </w:pPr>
            <w:r>
              <w:rPr>
                <w:rFonts w:ascii="Times New Roman" w:hAnsi="Times New Roman"/>
                <w:sz w:val="18"/>
              </w:rPr>
              <w:t xml:space="preserve">     Report Supplement.</w:t>
            </w:r>
          </w:p>
          <w:p w:rsidR="00132ACC" w:rsidRDefault="00ED4575">
            <w:pPr>
              <w:pStyle w:val="ListParagraph"/>
              <w:numPr>
                <w:ilvl w:val="0"/>
                <w:numId w:val="26"/>
              </w:numPr>
              <w:tabs>
                <w:tab w:val="clear" w:pos="360"/>
                <w:tab w:val="num" w:pos="270"/>
              </w:tabs>
              <w:ind w:left="270" w:hanging="270"/>
              <w:rPr>
                <w:rFonts w:ascii="Times New Roman" w:hAnsi="Times New Roman"/>
                <w:sz w:val="18"/>
              </w:rPr>
            </w:pPr>
            <w:r>
              <w:rPr>
                <w:rFonts w:ascii="Times New Roman" w:hAnsi="Times New Roman"/>
                <w:sz w:val="18"/>
              </w:rPr>
              <w:t>Supervisor must collaborate with the Cooperating Teacher via e-mail, phone or in person when completing this form.</w:t>
            </w:r>
          </w:p>
        </w:tc>
        <w:tc>
          <w:tcPr>
            <w:tcW w:w="3240" w:type="dxa"/>
            <w:tcBorders>
              <w:top w:val="single" w:sz="2" w:space="0" w:color="auto"/>
              <w:left w:val="nil"/>
              <w:bottom w:val="nil"/>
              <w:right w:val="single" w:sz="2" w:space="0" w:color="auto"/>
            </w:tcBorders>
          </w:tcPr>
          <w:p w:rsidR="00132ACC" w:rsidRDefault="00ED4575">
            <w:pPr>
              <w:jc w:val="both"/>
              <w:rPr>
                <w:rFonts w:ascii="Times New Roman" w:hAnsi="Times New Roman"/>
                <w:sz w:val="18"/>
              </w:rPr>
            </w:pPr>
            <w:r>
              <w:rPr>
                <w:rFonts w:ascii="Times New Roman" w:hAnsi="Times New Roman"/>
                <w:b/>
                <w:smallCaps/>
                <w:sz w:val="18"/>
              </w:rPr>
              <w:t>Rating Key</w:t>
            </w:r>
            <w:r>
              <w:rPr>
                <w:rFonts w:ascii="Times New Roman" w:hAnsi="Times New Roman"/>
                <w:sz w:val="18"/>
              </w:rPr>
              <w:t xml:space="preserve">: </w:t>
            </w:r>
          </w:p>
          <w:p w:rsidR="00132ACC" w:rsidRDefault="00ED4575">
            <w:pPr>
              <w:ind w:left="60" w:right="-144"/>
              <w:rPr>
                <w:rFonts w:ascii="Times New Roman" w:hAnsi="Times New Roman"/>
                <w:sz w:val="18"/>
              </w:rPr>
            </w:pPr>
            <w:r>
              <w:rPr>
                <w:rFonts w:ascii="Times New Roman" w:hAnsi="Times New Roman"/>
                <w:b/>
                <w:sz w:val="18"/>
              </w:rPr>
              <w:t>EE</w:t>
            </w:r>
            <w:r>
              <w:rPr>
                <w:rFonts w:ascii="Times New Roman" w:hAnsi="Times New Roman"/>
                <w:sz w:val="18"/>
              </w:rPr>
              <w:t xml:space="preserve"> = Exceeds Expectations</w:t>
            </w:r>
          </w:p>
          <w:p w:rsidR="00132ACC" w:rsidRDefault="00ED4575">
            <w:pPr>
              <w:ind w:left="72" w:right="-144"/>
              <w:rPr>
                <w:rFonts w:ascii="Times New Roman" w:hAnsi="Times New Roman"/>
                <w:sz w:val="18"/>
              </w:rPr>
            </w:pPr>
            <w:r>
              <w:rPr>
                <w:rFonts w:ascii="Times New Roman" w:hAnsi="Times New Roman"/>
                <w:b/>
                <w:sz w:val="18"/>
              </w:rPr>
              <w:t>ME</w:t>
            </w:r>
            <w:r>
              <w:rPr>
                <w:rFonts w:ascii="Times New Roman" w:hAnsi="Times New Roman"/>
                <w:sz w:val="18"/>
              </w:rPr>
              <w:t xml:space="preserve"> = Meets Expectations</w:t>
            </w:r>
          </w:p>
          <w:p w:rsidR="00132ACC" w:rsidRDefault="00ED4575">
            <w:pPr>
              <w:ind w:left="72" w:right="-144"/>
              <w:rPr>
                <w:rFonts w:ascii="Times New Roman" w:hAnsi="Times New Roman"/>
                <w:sz w:val="18"/>
              </w:rPr>
            </w:pPr>
            <w:r>
              <w:rPr>
                <w:rFonts w:ascii="Times New Roman" w:hAnsi="Times New Roman"/>
                <w:b/>
                <w:sz w:val="18"/>
              </w:rPr>
              <w:t>DN</w:t>
            </w:r>
            <w:r>
              <w:rPr>
                <w:rFonts w:ascii="Times New Roman" w:hAnsi="Times New Roman"/>
                <w:sz w:val="18"/>
              </w:rPr>
              <w:t xml:space="preserve"> = Does Not Meet Expectations</w:t>
            </w:r>
          </w:p>
        </w:tc>
      </w:tr>
      <w:tr w:rsidR="00132ACC">
        <w:trPr>
          <w:trHeight w:val="492"/>
        </w:trPr>
        <w:tc>
          <w:tcPr>
            <w:tcW w:w="11100" w:type="dxa"/>
            <w:gridSpan w:val="2"/>
            <w:tcBorders>
              <w:top w:val="nil"/>
              <w:left w:val="single" w:sz="2" w:space="0" w:color="auto"/>
              <w:bottom w:val="single" w:sz="2" w:space="0" w:color="auto"/>
              <w:right w:val="single" w:sz="2" w:space="0" w:color="auto"/>
            </w:tcBorders>
          </w:tcPr>
          <w:p w:rsidR="00132ACC" w:rsidRDefault="00ED4575">
            <w:pPr>
              <w:jc w:val="both"/>
              <w:rPr>
                <w:rFonts w:ascii="Times New Roman" w:hAnsi="Times New Roman"/>
              </w:rPr>
            </w:pPr>
            <w:r>
              <w:rPr>
                <w:rFonts w:ascii="Times New Roman" w:hAnsi="Times New Roman"/>
                <w:b/>
                <w:smallCaps/>
                <w:sz w:val="18"/>
              </w:rPr>
              <w:t>Note:</w:t>
            </w:r>
            <w:r>
              <w:rPr>
                <w:rFonts w:ascii="Times New Roman" w:hAnsi="Times New Roman"/>
                <w:b/>
                <w:sz w:val="18"/>
              </w:rPr>
              <w:t xml:space="preserve"> </w:t>
            </w:r>
            <w:r>
              <w:rPr>
                <w:rFonts w:ascii="Times New Roman" w:hAnsi="Times New Roman"/>
                <w:sz w:val="18"/>
              </w:rPr>
              <w:t xml:space="preserve">A candidate must provide evidence that he/she </w:t>
            </w:r>
            <w:r>
              <w:rPr>
                <w:rFonts w:ascii="Times New Roman" w:hAnsi="Times New Roman"/>
                <w:i/>
                <w:sz w:val="18"/>
              </w:rPr>
              <w:t>Meets Expectations</w:t>
            </w:r>
            <w:r>
              <w:rPr>
                <w:rFonts w:ascii="Times New Roman" w:hAnsi="Times New Roman"/>
                <w:sz w:val="18"/>
              </w:rPr>
              <w:t xml:space="preserve"> for each indicator in order to receive a passing grade and be eligible for a New Jersey Instructional Certificate. </w:t>
            </w:r>
          </w:p>
        </w:tc>
      </w:tr>
    </w:tbl>
    <w:p w:rsidR="00132ACC" w:rsidRDefault="00132ACC">
      <w:pPr>
        <w:tabs>
          <w:tab w:val="left" w:pos="2559"/>
        </w:tabs>
        <w:rPr>
          <w:rFonts w:ascii="Times New Roman" w:hAnsi="Times New Roman"/>
          <w:sz w:val="18"/>
        </w:rPr>
      </w:pPr>
    </w:p>
    <w:p w:rsidR="00132ACC" w:rsidRDefault="00132ACC">
      <w:pPr>
        <w:tabs>
          <w:tab w:val="left" w:pos="2559"/>
        </w:tabs>
        <w:rPr>
          <w:rFonts w:ascii="Times New Roman" w:hAnsi="Times New Roman"/>
          <w:sz w:val="18"/>
        </w:rPr>
      </w:pPr>
    </w:p>
    <w:p w:rsidR="00132ACC" w:rsidRDefault="00ED4575">
      <w:pPr>
        <w:rPr>
          <w:rFonts w:ascii="Times New Roman" w:hAnsi="Times New Roman"/>
          <w:b/>
          <w:i/>
        </w:rPr>
      </w:pPr>
      <w:r>
        <w:rPr>
          <w:rFonts w:ascii="Times New Roman" w:hAnsi="Times New Roman"/>
          <w:b/>
          <w:i/>
        </w:rPr>
        <w:t xml:space="preserve">1. Non-Negotiable Responsibilities </w:t>
      </w:r>
    </w:p>
    <w:tbl>
      <w:tblPr>
        <w:tblW w:w="1125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720"/>
        <w:gridCol w:w="9720"/>
        <w:gridCol w:w="810"/>
      </w:tblGrid>
      <w:tr w:rsidR="00132ACC">
        <w:trPr>
          <w:trHeight w:val="342"/>
        </w:trPr>
        <w:tc>
          <w:tcPr>
            <w:tcW w:w="1044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1.1  Takes initiative in school responsibilities (NJPTS 11.i.2, 11.i.1, 11.ii.1, 11.ii.2, 11.ii.4, 11.iii.2, 11.iii.3)</w:t>
            </w:r>
          </w:p>
        </w:tc>
        <w:tc>
          <w:tcPr>
            <w:tcW w:w="810" w:type="dxa"/>
            <w:tcBorders>
              <w:top w:val="double" w:sz="6" w:space="0" w:color="000000"/>
              <w:left w:val="single" w:sz="6" w:space="0" w:color="000000"/>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31"/>
        </w:trPr>
        <w:tc>
          <w:tcPr>
            <w:tcW w:w="72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sz w:val="18"/>
              </w:rPr>
            </w:pPr>
            <w:r>
              <w:rPr>
                <w:rFonts w:ascii="Times New Roman" w:hAnsi="Times New Roman"/>
                <w:sz w:val="18"/>
              </w:rPr>
              <w:t xml:space="preserve">Displays professional demeanor at all times. </w:t>
            </w:r>
          </w:p>
          <w:p w:rsidR="00132ACC" w:rsidRDefault="00ED4575">
            <w:pPr>
              <w:rPr>
                <w:rFonts w:ascii="Times New Roman" w:hAnsi="Times New Roman"/>
                <w:sz w:val="18"/>
              </w:rPr>
            </w:pPr>
            <w:r>
              <w:rPr>
                <w:rFonts w:ascii="Times New Roman" w:hAnsi="Times New Roman"/>
                <w:sz w:val="18"/>
              </w:rPr>
              <w:t xml:space="preserve">Models professional leadership and ethical behavior. </w:t>
            </w:r>
          </w:p>
          <w:p w:rsidR="00132ACC" w:rsidRDefault="00ED4575">
            <w:pPr>
              <w:rPr>
                <w:rFonts w:ascii="Times New Roman" w:hAnsi="Times New Roman"/>
                <w:sz w:val="18"/>
              </w:rPr>
            </w:pPr>
            <w:r>
              <w:rPr>
                <w:rFonts w:ascii="Times New Roman" w:hAnsi="Times New Roman"/>
                <w:sz w:val="18"/>
              </w:rPr>
              <w:t>Displays professional and positive interaction with all members of the school community, i.e., students, colleagues, and other staff.</w:t>
            </w:r>
          </w:p>
          <w:p w:rsidR="00132ACC" w:rsidRDefault="00ED4575">
            <w:pPr>
              <w:rPr>
                <w:rFonts w:ascii="Times New Roman" w:hAnsi="Times New Roman"/>
                <w:sz w:val="18"/>
              </w:rPr>
            </w:pPr>
            <w:r>
              <w:rPr>
                <w:rFonts w:ascii="Times New Roman" w:hAnsi="Times New Roman"/>
                <w:sz w:val="18"/>
              </w:rPr>
              <w:t>Has exemplary attendance and punctuality.</w:t>
            </w:r>
          </w:p>
          <w:p w:rsidR="00132ACC" w:rsidRDefault="00ED4575">
            <w:pPr>
              <w:rPr>
                <w:rFonts w:ascii="Times New Roman" w:hAnsi="Times New Roman"/>
                <w:sz w:val="18"/>
              </w:rPr>
            </w:pPr>
            <w:r>
              <w:rPr>
                <w:rFonts w:ascii="Times New Roman" w:hAnsi="Times New Roman"/>
                <w:sz w:val="18"/>
              </w:rPr>
              <w:t>Contacts cooperating teacher when schedule changes occur in any area and when he or she is going to miss school.</w:t>
            </w:r>
          </w:p>
          <w:p w:rsidR="00132ACC" w:rsidRDefault="00ED4575">
            <w:pPr>
              <w:rPr>
                <w:rFonts w:ascii="Times New Roman" w:hAnsi="Times New Roman"/>
                <w:sz w:val="18"/>
              </w:rPr>
            </w:pPr>
            <w:r>
              <w:rPr>
                <w:rFonts w:ascii="Times New Roman" w:hAnsi="Times New Roman"/>
                <w:sz w:val="18"/>
              </w:rPr>
              <w:t>Provides emergency plans for unanticipated absence.</w:t>
            </w:r>
          </w:p>
          <w:p w:rsidR="00132ACC" w:rsidRDefault="00ED4575">
            <w:pPr>
              <w:rPr>
                <w:rFonts w:ascii="Times New Roman" w:hAnsi="Times New Roman"/>
                <w:sz w:val="18"/>
              </w:rPr>
            </w:pPr>
            <w:r>
              <w:rPr>
                <w:rFonts w:ascii="Times New Roman" w:hAnsi="Times New Roman"/>
                <w:sz w:val="18"/>
              </w:rPr>
              <w:t>Provides detailed plans (including handouts, assessments, and other materials) for anticipated absences.</w:t>
            </w:r>
          </w:p>
          <w:p w:rsidR="00132ACC" w:rsidRDefault="00ED4575">
            <w:pPr>
              <w:rPr>
                <w:rFonts w:ascii="Times New Roman" w:hAnsi="Times New Roman"/>
                <w:sz w:val="18"/>
              </w:rPr>
            </w:pPr>
            <w:r>
              <w:rPr>
                <w:rFonts w:ascii="Times New Roman" w:hAnsi="Times New Roman"/>
                <w:sz w:val="18"/>
              </w:rPr>
              <w:t>Prepares plans and discusses them with cooperating teacher in case modifications need to be made prior to teaching (at least 5 days’ lead time).</w:t>
            </w:r>
          </w:p>
          <w:p w:rsidR="00132ACC" w:rsidRDefault="00ED4575">
            <w:pPr>
              <w:rPr>
                <w:rFonts w:ascii="Times New Roman" w:hAnsi="Times New Roman"/>
                <w:sz w:val="18"/>
              </w:rPr>
            </w:pPr>
            <w:r>
              <w:rPr>
                <w:rFonts w:ascii="Times New Roman" w:hAnsi="Times New Roman"/>
                <w:sz w:val="18"/>
              </w:rPr>
              <w:t>Demonstrates professional responsibilities and behaviors specific to all levels of statutes, regulations and policies, both constitutional and as outlined by contract agreements.</w:t>
            </w:r>
          </w:p>
          <w:p w:rsidR="00132ACC" w:rsidRDefault="00ED4575">
            <w:pPr>
              <w:rPr>
                <w:rFonts w:ascii="Times New Roman" w:hAnsi="Times New Roman"/>
                <w:sz w:val="18"/>
              </w:rPr>
            </w:pPr>
            <w:r>
              <w:rPr>
                <w:rFonts w:ascii="Times New Roman" w:hAnsi="Times New Roman"/>
                <w:sz w:val="18"/>
              </w:rPr>
              <w:t>Acts in accordance with legal and ethical responsibilities by upholding high standards of professional competence and recognizes the obligations to the profession of teaching by maintaining confidentiality of information concerning students.</w:t>
            </w:r>
          </w:p>
        </w:tc>
        <w:tc>
          <w:tcPr>
            <w:tcW w:w="810" w:type="dxa"/>
            <w:vMerge w:val="restart"/>
            <w:tcBorders>
              <w:top w:val="double" w:sz="4" w:space="0" w:color="auto"/>
              <w:left w:val="single" w:sz="6" w:space="0" w:color="000000"/>
              <w:bottom w:val="double" w:sz="4" w:space="0" w:color="auto"/>
              <w:right w:val="double" w:sz="4" w:space="0" w:color="auto"/>
            </w:tcBorders>
            <w:vAlign w:val="center"/>
          </w:tcPr>
          <w:p w:rsidR="00132ACC" w:rsidRDefault="00977E85" w:rsidP="00977E85">
            <w:pPr>
              <w:ind w:left="360" w:hanging="360"/>
              <w:jc w:val="center"/>
              <w:rPr>
                <w:rFonts w:ascii="Times New Roman" w:hAnsi="Times New Roman"/>
                <w:sz w:val="18"/>
              </w:rPr>
            </w:pPr>
            <w:r>
              <w:rPr>
                <w:rFonts w:ascii="Times New Roman" w:hAnsi="Times New Roman"/>
                <w:sz w:val="18"/>
              </w:rPr>
              <w:t>ME</w:t>
            </w:r>
          </w:p>
        </w:tc>
      </w:tr>
      <w:tr w:rsidR="00132ACC">
        <w:trPr>
          <w:cantSplit/>
        </w:trPr>
        <w:tc>
          <w:tcPr>
            <w:tcW w:w="72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tcPr>
          <w:p w:rsidR="00132ACC" w:rsidRDefault="00ED4575">
            <w:pPr>
              <w:tabs>
                <w:tab w:val="left" w:pos="-1440"/>
              </w:tabs>
              <w:ind w:left="432" w:hanging="360"/>
              <w:rPr>
                <w:rFonts w:ascii="Times New Roman" w:hAnsi="Times New Roman"/>
                <w:b/>
                <w:i/>
                <w:sz w:val="18"/>
              </w:rPr>
            </w:pPr>
            <w:r>
              <w:rPr>
                <w:rFonts w:ascii="Times New Roman" w:hAnsi="Times New Roman"/>
                <w:sz w:val="18"/>
              </w:rPr>
              <w:t>Does not meet all criteria of the indicator (as listed in “Meets Expectations”).</w:t>
            </w:r>
          </w:p>
        </w:tc>
        <w:tc>
          <w:tcPr>
            <w:tcW w:w="81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trHeight w:val="342"/>
        </w:trPr>
        <w:tc>
          <w:tcPr>
            <w:tcW w:w="1044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1.2 Takes initiative in required university responsibilities</w:t>
            </w:r>
          </w:p>
        </w:tc>
        <w:tc>
          <w:tcPr>
            <w:tcW w:w="810" w:type="dxa"/>
            <w:tcBorders>
              <w:top w:val="double" w:sz="6" w:space="0" w:color="000000"/>
              <w:left w:val="single" w:sz="6" w:space="0" w:color="000000"/>
              <w:bottom w:val="double" w:sz="4" w:space="0" w:color="auto"/>
              <w:right w:val="double" w:sz="6" w:space="0" w:color="000000"/>
            </w:tcBorders>
          </w:tcPr>
          <w:p w:rsidR="00132ACC" w:rsidRDefault="00ED4575">
            <w:pPr>
              <w:ind w:left="360" w:hanging="360"/>
              <w:jc w:val="center"/>
              <w:rPr>
                <w:rFonts w:ascii="Times New Roman" w:hAnsi="Times New Roman"/>
                <w:b/>
                <w:sz w:val="18"/>
              </w:rPr>
            </w:pPr>
            <w:r>
              <w:rPr>
                <w:rFonts w:ascii="Times New Roman" w:hAnsi="Times New Roman"/>
                <w:b/>
                <w:sz w:val="18"/>
              </w:rPr>
              <w:t>Rating</w:t>
            </w:r>
          </w:p>
        </w:tc>
      </w:tr>
      <w:tr w:rsidR="00132ACC">
        <w:trPr>
          <w:cantSplit/>
          <w:trHeight w:val="331"/>
        </w:trPr>
        <w:tc>
          <w:tcPr>
            <w:tcW w:w="72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sz w:val="18"/>
              </w:rPr>
            </w:pPr>
            <w:r>
              <w:rPr>
                <w:rFonts w:ascii="Times New Roman" w:hAnsi="Times New Roman"/>
                <w:sz w:val="18"/>
              </w:rPr>
              <w:t xml:space="preserve">Displays professional demeanor at all times. </w:t>
            </w:r>
          </w:p>
          <w:p w:rsidR="00132ACC" w:rsidRDefault="00ED4575">
            <w:pPr>
              <w:rPr>
                <w:rFonts w:ascii="Times New Roman" w:hAnsi="Times New Roman"/>
                <w:sz w:val="18"/>
              </w:rPr>
            </w:pPr>
            <w:r>
              <w:rPr>
                <w:rFonts w:ascii="Times New Roman" w:hAnsi="Times New Roman"/>
                <w:sz w:val="18"/>
              </w:rPr>
              <w:t xml:space="preserve">Models professional leadership and ethical behavior. </w:t>
            </w:r>
          </w:p>
          <w:p w:rsidR="00132ACC" w:rsidRDefault="00ED4575">
            <w:pPr>
              <w:rPr>
                <w:rFonts w:ascii="Times New Roman" w:hAnsi="Times New Roman"/>
                <w:sz w:val="18"/>
              </w:rPr>
            </w:pPr>
            <w:r>
              <w:rPr>
                <w:rFonts w:ascii="Times New Roman" w:hAnsi="Times New Roman"/>
                <w:sz w:val="18"/>
              </w:rPr>
              <w:t xml:space="preserve">Completes all university assignments on time and in required format. </w:t>
            </w:r>
          </w:p>
          <w:p w:rsidR="00132ACC" w:rsidRDefault="00ED4575">
            <w:pPr>
              <w:rPr>
                <w:rFonts w:ascii="Times New Roman" w:hAnsi="Times New Roman"/>
                <w:sz w:val="18"/>
              </w:rPr>
            </w:pPr>
            <w:r>
              <w:rPr>
                <w:rFonts w:ascii="Times New Roman" w:hAnsi="Times New Roman"/>
                <w:sz w:val="18"/>
              </w:rPr>
              <w:t>Submits week’s worth of lesson plans (after has discussed them with cooperating teacher) to university supervisor no later than Friday of the week prior to which the lessons are to be taught, in case modifications need to be made prior to teaching.</w:t>
            </w:r>
          </w:p>
          <w:p w:rsidR="00132ACC" w:rsidRDefault="00ED4575">
            <w:pPr>
              <w:rPr>
                <w:rFonts w:ascii="Times New Roman" w:hAnsi="Times New Roman"/>
                <w:sz w:val="18"/>
              </w:rPr>
            </w:pPr>
            <w:r>
              <w:rPr>
                <w:rFonts w:ascii="Times New Roman" w:hAnsi="Times New Roman"/>
                <w:sz w:val="18"/>
              </w:rPr>
              <w:t xml:space="preserve">Seeks input and feedback on all submitted work. Uses this information to improve practice. </w:t>
            </w:r>
          </w:p>
          <w:p w:rsidR="00132ACC" w:rsidRDefault="00ED4575">
            <w:pPr>
              <w:rPr>
                <w:rFonts w:ascii="Times New Roman" w:hAnsi="Times New Roman"/>
                <w:sz w:val="18"/>
              </w:rPr>
            </w:pPr>
            <w:r>
              <w:rPr>
                <w:rFonts w:ascii="Times New Roman" w:hAnsi="Times New Roman"/>
                <w:sz w:val="18"/>
              </w:rPr>
              <w:t xml:space="preserve">Contacts supervisor when schedule changes occur in any area and when he or she is going to miss school. </w:t>
            </w:r>
          </w:p>
          <w:p w:rsidR="00132ACC" w:rsidRDefault="00ED4575">
            <w:pPr>
              <w:rPr>
                <w:rFonts w:ascii="Times New Roman" w:hAnsi="Times New Roman"/>
                <w:sz w:val="18"/>
              </w:rPr>
            </w:pPr>
            <w:r>
              <w:rPr>
                <w:rFonts w:ascii="Times New Roman" w:hAnsi="Times New Roman"/>
                <w:sz w:val="18"/>
              </w:rPr>
              <w:t>Attends and is prepared to participate actively in university-required meetings, including scheduled and unscheduled meetings with university supervisor.</w:t>
            </w:r>
          </w:p>
        </w:tc>
        <w:tc>
          <w:tcPr>
            <w:tcW w:w="810" w:type="dxa"/>
            <w:vMerge w:val="restart"/>
            <w:tcBorders>
              <w:top w:val="double" w:sz="4" w:space="0" w:color="auto"/>
              <w:left w:val="single" w:sz="6" w:space="0" w:color="000000"/>
              <w:bottom w:val="double" w:sz="4" w:space="0" w:color="auto"/>
              <w:right w:val="double" w:sz="4" w:space="0" w:color="auto"/>
            </w:tcBorders>
            <w:vAlign w:val="center"/>
          </w:tcPr>
          <w:p w:rsidR="00132ACC" w:rsidRDefault="00977E85" w:rsidP="00977E85">
            <w:pPr>
              <w:ind w:left="360" w:hanging="360"/>
              <w:jc w:val="center"/>
              <w:rPr>
                <w:rFonts w:ascii="Times New Roman" w:hAnsi="Times New Roman"/>
                <w:sz w:val="18"/>
              </w:rPr>
            </w:pPr>
            <w:r>
              <w:rPr>
                <w:rFonts w:ascii="Times New Roman" w:hAnsi="Times New Roman"/>
                <w:sz w:val="18"/>
              </w:rPr>
              <w:t>ME</w:t>
            </w:r>
          </w:p>
        </w:tc>
      </w:tr>
      <w:tr w:rsidR="00132ACC">
        <w:trPr>
          <w:cantSplit/>
        </w:trPr>
        <w:tc>
          <w:tcPr>
            <w:tcW w:w="720" w:type="dxa"/>
            <w:tcBorders>
              <w:top w:val="single" w:sz="6" w:space="0" w:color="000000"/>
              <w:left w:val="double" w:sz="6" w:space="0" w:color="000000"/>
              <w:bottom w:val="double" w:sz="6" w:space="0" w:color="000000"/>
              <w:right w:val="nil"/>
            </w:tcBorders>
          </w:tcPr>
          <w:p w:rsidR="00132ACC" w:rsidRDefault="00ED4575">
            <w:pPr>
              <w:tabs>
                <w:tab w:val="left" w:pos="-1440"/>
              </w:tabs>
              <w:ind w:left="432" w:hanging="360"/>
              <w:rPr>
                <w:rFonts w:ascii="Times New Roman" w:hAnsi="Times New Roman"/>
                <w:b/>
                <w:sz w:val="18"/>
              </w:rPr>
            </w:pPr>
            <w:r>
              <w:rPr>
                <w:rFonts w:ascii="Times New Roman" w:hAnsi="Times New Roman"/>
                <w:b/>
                <w:sz w:val="18"/>
              </w:rPr>
              <w:t>DN</w:t>
            </w:r>
          </w:p>
        </w:tc>
        <w:tc>
          <w:tcPr>
            <w:tcW w:w="9720" w:type="dxa"/>
            <w:tcBorders>
              <w:top w:val="single" w:sz="6" w:space="0" w:color="000000"/>
              <w:left w:val="nil"/>
              <w:bottom w:val="double" w:sz="6" w:space="0" w:color="000000"/>
              <w:right w:val="double" w:sz="4" w:space="0" w:color="auto"/>
            </w:tcBorders>
          </w:tcPr>
          <w:p w:rsidR="00132ACC" w:rsidRDefault="00ED4575">
            <w:pPr>
              <w:tabs>
                <w:tab w:val="left" w:pos="-1440"/>
              </w:tabs>
              <w:ind w:left="432" w:hanging="360"/>
              <w:rPr>
                <w:rFonts w:ascii="Times New Roman" w:hAnsi="Times New Roman"/>
                <w:b/>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1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bl>
    <w:p w:rsidR="00132ACC" w:rsidRDefault="00132ACC">
      <w:pPr>
        <w:ind w:right="324"/>
        <w:jc w:val="both"/>
        <w:rPr>
          <w:rFonts w:ascii="Times New Roman" w:hAnsi="Times New Roman"/>
          <w:sz w:val="16"/>
        </w:rPr>
      </w:pPr>
    </w:p>
    <w:p w:rsidR="00132ACC" w:rsidRDefault="00ED4575">
      <w:pPr>
        <w:rPr>
          <w:rFonts w:ascii="Times New Roman" w:hAnsi="Times New Roman"/>
          <w:i/>
        </w:rPr>
      </w:pPr>
      <w:r>
        <w:rPr>
          <w:rFonts w:ascii="Times New Roman" w:hAnsi="Times New Roman"/>
          <w:b/>
          <w:i/>
        </w:rPr>
        <w:t xml:space="preserve">2.  Instructional Planning and Strategies – </w:t>
      </w:r>
      <w:r>
        <w:rPr>
          <w:rFonts w:ascii="Times New Roman" w:hAnsi="Times New Roman"/>
          <w:i/>
        </w:rPr>
        <w:t xml:space="preserve">Teacher candidates understand instructional planning, design long and short term plans based on knowledge of subject matter, students, community, and curriculum goals, and employ a variety of developmentally appropriate strategies to promote critical thinking, problem solving and the performance skills of all learners. </w:t>
      </w:r>
    </w:p>
    <w:tbl>
      <w:tblPr>
        <w:tblW w:w="1126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900"/>
        <w:gridCol w:w="827"/>
      </w:tblGrid>
      <w:tr w:rsidR="00132ACC">
        <w:tc>
          <w:tcPr>
            <w:tcW w:w="1044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 xml:space="preserve">2.1 Identifies and designs instruction appropriate to students’ stage of development, learning styles, strengths and needs. </w:t>
            </w:r>
          </w:p>
          <w:p w:rsidR="00132ACC" w:rsidRDefault="00ED4575">
            <w:pPr>
              <w:ind w:left="252"/>
              <w:rPr>
                <w:rFonts w:ascii="Times New Roman" w:hAnsi="Times New Roman"/>
                <w:b/>
                <w:sz w:val="18"/>
              </w:rPr>
            </w:pPr>
            <w:r>
              <w:rPr>
                <w:rFonts w:ascii="Times New Roman" w:hAnsi="Times New Roman"/>
                <w:b/>
                <w:sz w:val="18"/>
              </w:rPr>
              <w:t>(NJPTS 4.i.4, 4.ii,  4.iii.1)</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Creates, </w:t>
            </w:r>
            <w:r>
              <w:rPr>
                <w:rFonts w:ascii="Times New Roman" w:hAnsi="Times New Roman"/>
                <w:b/>
                <w:sz w:val="18"/>
              </w:rPr>
              <w:t>prior to full-time teaching</w:t>
            </w:r>
            <w:r>
              <w:rPr>
                <w:rFonts w:ascii="Times New Roman" w:hAnsi="Times New Roman"/>
                <w:sz w:val="18"/>
              </w:rPr>
              <w:t xml:space="preserve">, </w:t>
            </w:r>
            <w:r>
              <w:rPr>
                <w:rFonts w:ascii="Times New Roman" w:hAnsi="Times New Roman"/>
                <w:b/>
                <w:sz w:val="18"/>
              </w:rPr>
              <w:t>a semester plan</w:t>
            </w:r>
            <w:r>
              <w:rPr>
                <w:rFonts w:ascii="Times New Roman" w:hAnsi="Times New Roman"/>
                <w:sz w:val="18"/>
              </w:rPr>
              <w:t xml:space="preserve"> for instruction based on insight from the cooperating teacher, curriculum goals, and professional resources using various technologies and instructional approaches. Creates weekly and daily plans based on semester plan, records of individual students, insight from the cooperating teacher, and curriculum goals. Makes daily adjustments in instructional methods, materials and environment based on knowledge gained about individual student progress and outcomes. </w:t>
            </w:r>
            <w:r>
              <w:rPr>
                <w:rFonts w:ascii="Times New Roman" w:hAnsi="Times New Roman"/>
                <w:b/>
                <w:sz w:val="18"/>
              </w:rPr>
              <w:t>At least 90% of plans</w:t>
            </w:r>
            <w:r>
              <w:rPr>
                <w:rFonts w:ascii="Times New Roman" w:hAnsi="Times New Roman"/>
                <w:sz w:val="18"/>
              </w:rPr>
              <w:t xml:space="preserve"> employ developmentally appropriate strategies to promote critical thinking, problem solving, and the performance skills of all learners.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977E85" w:rsidP="00977E85">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Creates weekly and daily plans based on records of individual students, cooperating teacher, and curriculum goals. Makes daily adjustments in plans based on knowledge gained about individual student progress and outcomes. </w:t>
            </w:r>
            <w:r>
              <w:rPr>
                <w:rFonts w:ascii="Times New Roman" w:hAnsi="Times New Roman"/>
                <w:b/>
                <w:sz w:val="18"/>
              </w:rPr>
              <w:t>At least 75% of plans</w:t>
            </w:r>
            <w:r>
              <w:rPr>
                <w:rFonts w:ascii="Times New Roman" w:hAnsi="Times New Roman"/>
                <w:sz w:val="18"/>
              </w:rPr>
              <w:t xml:space="preserve"> employ developmentally appropriate strategies to promote critical thinking, problem solving, and the performance skills of all learners.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977E85">
              <w:rPr>
                <w:rFonts w:ascii="Times New Roman" w:hAnsi="Times New Roman"/>
                <w:b/>
                <w:sz w:val="18"/>
              </w:rPr>
              <w:t>: Did not make a full semester lesson set of plans, but did make them by units.</w:t>
            </w:r>
          </w:p>
        </w:tc>
      </w:tr>
      <w:tr w:rsidR="00132ACC">
        <w:tc>
          <w:tcPr>
            <w:tcW w:w="1044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2.2 Plans instruction based on knowledge of classroom, school and community culture. (NJPTS 4.i.1, 4.i.4, 4.iii.2)</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Plans instruction based on knowledge of students’ needs, developmental progress, and prior knowledge, using a variety of learning styles and instructional approaches and technologies, in </w:t>
            </w:r>
            <w:r>
              <w:rPr>
                <w:rFonts w:ascii="Times New Roman" w:hAnsi="Times New Roman"/>
                <w:b/>
                <w:sz w:val="18"/>
              </w:rPr>
              <w:t xml:space="preserve">all </w:t>
            </w:r>
            <w:r>
              <w:rPr>
                <w:rFonts w:ascii="Times New Roman" w:hAnsi="Times New Roman"/>
                <w:sz w:val="18"/>
              </w:rPr>
              <w:t>weekly and daily plans.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977E85" w:rsidP="00977E85">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Plans instruction based on knowledge of students’ needs, developmental progress, and prior knowledge, using a variety of instructional approaches and technologies, </w:t>
            </w:r>
            <w:r>
              <w:rPr>
                <w:rFonts w:ascii="Times New Roman" w:hAnsi="Times New Roman"/>
                <w:b/>
                <w:sz w:val="18"/>
              </w:rPr>
              <w:t>in at least 75%</w:t>
            </w:r>
            <w:r>
              <w:rPr>
                <w:rFonts w:ascii="Times New Roman" w:hAnsi="Times New Roman"/>
                <w:sz w:val="18"/>
              </w:rPr>
              <w:t xml:space="preserve"> of weekly and daily plans.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977E85">
              <w:rPr>
                <w:rFonts w:ascii="Times New Roman" w:hAnsi="Times New Roman"/>
                <w:b/>
                <w:sz w:val="18"/>
              </w:rPr>
              <w:t>: Provided visual, aural, and modeling techniques in all plans to compensate for different needs for the different students that needed it. Also included more description of theory terminology for those who needed more.</w:t>
            </w:r>
          </w:p>
          <w:p w:rsidR="00132ACC" w:rsidRDefault="00132ACC">
            <w:pPr>
              <w:rPr>
                <w:rFonts w:ascii="Times New Roman" w:hAnsi="Times New Roman"/>
                <w:sz w:val="18"/>
              </w:rPr>
            </w:pPr>
          </w:p>
        </w:tc>
      </w:tr>
    </w:tbl>
    <w:p w:rsidR="00132ACC" w:rsidRDefault="00132ACC"/>
    <w:tbl>
      <w:tblPr>
        <w:tblW w:w="111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tblGrid>
      <w:tr w:rsidR="00132ACC">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2.3 Identifies strategies to create learning experiences that make subject matter meaningful for students, addresses a variety of learning styles, encourages students to pursue their own interests and inquiries and helps students connect their learning to personal goals. (NJPTS 1.ii.2, 4.iii.4)</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ind w:left="252" w:hanging="270"/>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lastRenderedPageBreak/>
              <w:t>EE</w:t>
            </w:r>
          </w:p>
        </w:tc>
        <w:tc>
          <w:tcPr>
            <w:tcW w:w="972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Demonstrates enthusiasm for the discipline and makes connections to everyday life by creating learning experiences, </w:t>
            </w:r>
            <w:r>
              <w:rPr>
                <w:rFonts w:ascii="Times New Roman" w:hAnsi="Times New Roman"/>
                <w:b/>
                <w:sz w:val="18"/>
              </w:rPr>
              <w:t>in all plans</w:t>
            </w:r>
            <w:r>
              <w:rPr>
                <w:rFonts w:ascii="Times New Roman" w:hAnsi="Times New Roman"/>
                <w:sz w:val="18"/>
              </w:rPr>
              <w:t>, that make subject matter meaningful for students, address a variety of learning styles, motivate students, encourage students to pursue their own interests and inquiries, and help students connect their learning to personal goals.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977E85" w:rsidP="00977E85">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Creates learning experiences, </w:t>
            </w:r>
            <w:r>
              <w:rPr>
                <w:rFonts w:ascii="Times New Roman" w:hAnsi="Times New Roman"/>
                <w:b/>
                <w:sz w:val="18"/>
              </w:rPr>
              <w:t>in at least 75% of plans</w:t>
            </w:r>
            <w:r>
              <w:rPr>
                <w:rFonts w:ascii="Times New Roman" w:hAnsi="Times New Roman"/>
                <w:sz w:val="18"/>
              </w:rPr>
              <w:t>, that make subject matter meaningful for students, address a variety of learning styles, motivate students, encourage students to pursue their own interests and inquiries, and help students connect their learning to personal goals.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977E85">
              <w:rPr>
                <w:rFonts w:ascii="Times New Roman" w:hAnsi="Times New Roman"/>
                <w:b/>
                <w:sz w:val="18"/>
              </w:rPr>
              <w:t>: Again, addressing the different styles that the students learn from, which were visual, audio, more instruction, and also modeling in cases for piano class.</w:t>
            </w: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2.4 Plans and develops effective lessons by organizing instructional activities and materials, incorporating a wide range of community and technology resources, to promote achievement of lesson objectives. (NJPTS 4.iii.5)</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Creates </w:t>
            </w:r>
            <w:r>
              <w:rPr>
                <w:rFonts w:ascii="Times New Roman" w:hAnsi="Times New Roman"/>
                <w:b/>
                <w:sz w:val="18"/>
              </w:rPr>
              <w:t>semester</w:t>
            </w:r>
            <w:r>
              <w:rPr>
                <w:rFonts w:ascii="Times New Roman" w:hAnsi="Times New Roman"/>
                <w:sz w:val="18"/>
              </w:rPr>
              <w:t xml:space="preserve">, daily, and weekly plans in which instructional activities and materials include community and technology resources </w:t>
            </w:r>
            <w:r>
              <w:rPr>
                <w:rFonts w:ascii="Times New Roman" w:hAnsi="Times New Roman"/>
                <w:b/>
                <w:sz w:val="18"/>
              </w:rPr>
              <w:t>organized and assessed</w:t>
            </w:r>
            <w:r>
              <w:rPr>
                <w:rFonts w:ascii="Times New Roman" w:hAnsi="Times New Roman"/>
                <w:sz w:val="18"/>
              </w:rPr>
              <w:t xml:space="preserve"> to achieve lesson objectives.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977E85" w:rsidP="00977E85">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Creates weekly and daily plans in which instructional activities and materials include community and technology resources </w:t>
            </w:r>
            <w:r>
              <w:rPr>
                <w:rFonts w:ascii="Times New Roman" w:hAnsi="Times New Roman"/>
                <w:b/>
                <w:sz w:val="18"/>
              </w:rPr>
              <w:t>organized</w:t>
            </w:r>
            <w:r>
              <w:rPr>
                <w:rFonts w:ascii="Times New Roman" w:hAnsi="Times New Roman"/>
                <w:sz w:val="18"/>
              </w:rPr>
              <w:t xml:space="preserve"> to achieve lesson objectives.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977E85">
              <w:rPr>
                <w:rFonts w:ascii="Times New Roman" w:hAnsi="Times New Roman"/>
                <w:b/>
                <w:sz w:val="18"/>
              </w:rPr>
              <w:t>: Used the audio technology in piano class to help with instruction during the lessons but did not have a full semester long of plans, due to limited 7 weeks.</w:t>
            </w: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2.5 Uses formal and informal methods of assessment, information about students, pedagogical knowledge, and research as sources for active reflection, evaluation and revision of practice. (NJPTS 4.iii.6)</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tabs>
                <w:tab w:val="left" w:pos="-450"/>
              </w:tabs>
              <w:rPr>
                <w:rFonts w:ascii="Times New Roman" w:hAnsi="Times New Roman"/>
                <w:sz w:val="18"/>
              </w:rPr>
            </w:pPr>
            <w:r>
              <w:rPr>
                <w:rFonts w:ascii="Times New Roman" w:hAnsi="Times New Roman"/>
                <w:sz w:val="18"/>
              </w:rPr>
              <w:t xml:space="preserve">Evaluates, reflects on, and revises practice using results of a variety of assessment data. </w:t>
            </w:r>
            <w:r>
              <w:rPr>
                <w:rFonts w:ascii="Times New Roman" w:hAnsi="Times New Roman"/>
                <w:b/>
                <w:sz w:val="18"/>
              </w:rPr>
              <w:t>Always</w:t>
            </w:r>
            <w:r>
              <w:rPr>
                <w:rFonts w:ascii="Times New Roman" w:hAnsi="Times New Roman"/>
                <w:sz w:val="18"/>
              </w:rPr>
              <w:t xml:space="preserve"> uses information about students, research, and a review of pedagogical knowledge in this process to support their revision of practice.</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977E85" w:rsidP="00977E85">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Evaluates, reflects on, and revises practice using results of a variety of assessment data. </w:t>
            </w:r>
            <w:r>
              <w:rPr>
                <w:rFonts w:ascii="Times New Roman" w:hAnsi="Times New Roman"/>
                <w:b/>
                <w:sz w:val="18"/>
              </w:rPr>
              <w:t>Sometimes</w:t>
            </w:r>
            <w:r>
              <w:rPr>
                <w:rFonts w:ascii="Times New Roman" w:hAnsi="Times New Roman"/>
                <w:sz w:val="18"/>
              </w:rPr>
              <w:t xml:space="preserve"> uses information about students, research, and a review of pedagogical knowledge in this process to support their revision of practice.</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977E85">
              <w:rPr>
                <w:rFonts w:ascii="Times New Roman" w:hAnsi="Times New Roman"/>
                <w:b/>
                <w:sz w:val="18"/>
              </w:rPr>
              <w:t>: Used different tests for playing and verbal quizzes to see where students were understanding the material and also had surprise or told playing tests for the band class.</w:t>
            </w: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sz w:val="18"/>
              </w:rPr>
              <w:br w:type="page"/>
            </w:r>
            <w:r>
              <w:rPr>
                <w:rFonts w:ascii="Times New Roman" w:hAnsi="Times New Roman"/>
                <w:b/>
                <w:sz w:val="18"/>
              </w:rPr>
              <w:t>2.6 Creates interdisciplinary learning experiences that allow students to integrate knowledge, skills and methods of inquiry from several subject areas. (NJPTS 4.iii.7)</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tabs>
                <w:tab w:val="left" w:pos="-450"/>
              </w:tabs>
              <w:rPr>
                <w:rFonts w:ascii="Times New Roman" w:hAnsi="Times New Roman"/>
                <w:sz w:val="18"/>
              </w:rPr>
            </w:pPr>
            <w:r>
              <w:rPr>
                <w:rFonts w:ascii="Times New Roman" w:hAnsi="Times New Roman"/>
                <w:sz w:val="18"/>
              </w:rPr>
              <w:t xml:space="preserve">Creates and implements </w:t>
            </w:r>
            <w:r>
              <w:rPr>
                <w:rFonts w:ascii="Times New Roman" w:hAnsi="Times New Roman"/>
                <w:b/>
                <w:sz w:val="18"/>
              </w:rPr>
              <w:t>more than 2</w:t>
            </w:r>
            <w:r>
              <w:rPr>
                <w:rFonts w:ascii="Times New Roman" w:hAnsi="Times New Roman"/>
                <w:sz w:val="18"/>
              </w:rPr>
              <w:t xml:space="preserve"> interdisciplinary learning experiences that allow students to integrate knowledge, skills, and methods of inquiry from several subject areas.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CF7611" w:rsidP="00CF7611">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Creates and implements </w:t>
            </w:r>
            <w:r>
              <w:rPr>
                <w:rFonts w:ascii="Times New Roman" w:hAnsi="Times New Roman"/>
                <w:b/>
                <w:sz w:val="18"/>
              </w:rPr>
              <w:t>1 or 2</w:t>
            </w:r>
            <w:r>
              <w:rPr>
                <w:rFonts w:ascii="Times New Roman" w:hAnsi="Times New Roman"/>
                <w:sz w:val="18"/>
              </w:rPr>
              <w:t xml:space="preserve"> interdisciplinary learning experiences that allow students to integrate knowledge, skills, and methods of inquiry from several subject areas.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CF7611">
              <w:rPr>
                <w:rFonts w:ascii="Times New Roman" w:hAnsi="Times New Roman"/>
                <w:b/>
                <w:sz w:val="18"/>
              </w:rPr>
              <w:t>: Used fractions to figure out time signatures and discuss similarities to mathematics and also used Language for the piano class having them read in the theory books.</w:t>
            </w:r>
          </w:p>
          <w:p w:rsidR="00132ACC" w:rsidRDefault="00132ACC">
            <w:pPr>
              <w:rPr>
                <w:rFonts w:ascii="Times New Roman" w:hAnsi="Times New Roman"/>
                <w:sz w:val="18"/>
              </w:rPr>
            </w:pPr>
          </w:p>
        </w:tc>
      </w:tr>
    </w:tbl>
    <w:p w:rsidR="00132ACC" w:rsidRDefault="00132ACC">
      <w:pPr>
        <w:tabs>
          <w:tab w:val="left" w:pos="2559"/>
        </w:tabs>
        <w:rPr>
          <w:rFonts w:ascii="Times New Roman" w:hAnsi="Times New Roman"/>
          <w:sz w:val="18"/>
        </w:rPr>
      </w:pPr>
    </w:p>
    <w:p w:rsidR="00132ACC" w:rsidRDefault="00ED4575">
      <w:pPr>
        <w:rPr>
          <w:rFonts w:ascii="Times New Roman" w:hAnsi="Times New Roman"/>
          <w:i/>
        </w:rPr>
      </w:pPr>
      <w:r>
        <w:rPr>
          <w:rFonts w:ascii="Times New Roman" w:hAnsi="Times New Roman"/>
          <w:b/>
          <w:i/>
        </w:rPr>
        <w:t xml:space="preserve">3.  Subject Matter Knowledge – </w:t>
      </w:r>
      <w:r>
        <w:rPr>
          <w:rFonts w:ascii="Times New Roman" w:hAnsi="Times New Roman"/>
          <w:i/>
        </w:rPr>
        <w:t>Teacher candidates understand the central concepts, tools of inquiry, and structures of the discipline, especially as they relate to the New Jersey Core Curriculum Content Standards (NJCCCS), and design developmentally appropriate learning experiences making the subject matter accessible and meaningful to all students.</w:t>
      </w:r>
    </w:p>
    <w:tbl>
      <w:tblPr>
        <w:tblW w:w="111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tblGrid>
      <w:tr w:rsidR="00132ACC">
        <w:trPr>
          <w:trHeight w:val="196"/>
        </w:trPr>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 xml:space="preserve">3.1 Promotes the development of critical and creative thinking, problem solving and decision making skills by engaging students in formulating and testing hypotheses according to the methods of inquiry and standards of evidence within the discipline. (NJPTS 1.iii.1, 11.iii.4) </w:t>
            </w:r>
          </w:p>
        </w:tc>
        <w:tc>
          <w:tcPr>
            <w:tcW w:w="900" w:type="dxa"/>
            <w:tcBorders>
              <w:top w:val="double" w:sz="4" w:space="0" w:color="auto"/>
              <w:left w:val="double" w:sz="4" w:space="0" w:color="auto"/>
              <w:bottom w:val="single" w:sz="2" w:space="0" w:color="auto"/>
              <w:right w:val="double" w:sz="4" w:space="0" w:color="auto"/>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Pr>
        <w:tc>
          <w:tcPr>
            <w:tcW w:w="540" w:type="dxa"/>
            <w:tcBorders>
              <w:top w:val="single" w:sz="6" w:space="0" w:color="000000"/>
              <w:left w:val="double" w:sz="6" w:space="0" w:color="000000"/>
              <w:bottom w:val="single" w:sz="6" w:space="0" w:color="000000"/>
              <w:right w:val="nil"/>
            </w:tcBorders>
            <w:tcMar>
              <w:top w:w="20" w:type="dxa"/>
              <w:left w:w="115" w:type="dxa"/>
              <w:bottom w:w="20" w:type="dxa"/>
              <w:right w:w="115" w:type="dxa"/>
            </w:tcMar>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ind w:left="-18"/>
              <w:rPr>
                <w:rFonts w:ascii="Times New Roman" w:hAnsi="Times New Roman"/>
                <w:b/>
                <w:i/>
                <w:sz w:val="18"/>
              </w:rPr>
            </w:pPr>
            <w:r>
              <w:rPr>
                <w:rFonts w:ascii="Times New Roman" w:hAnsi="Times New Roman"/>
                <w:sz w:val="18"/>
              </w:rPr>
              <w:t xml:space="preserve">Provides </w:t>
            </w:r>
            <w:r>
              <w:rPr>
                <w:rFonts w:ascii="Times New Roman" w:hAnsi="Times New Roman"/>
                <w:b/>
                <w:sz w:val="18"/>
              </w:rPr>
              <w:t>daily</w:t>
            </w:r>
            <w:r>
              <w:rPr>
                <w:rFonts w:ascii="Times New Roman" w:hAnsi="Times New Roman"/>
                <w:sz w:val="18"/>
              </w:rPr>
              <w:t xml:space="preserve"> practice and/or application of critical/creative thinking, problem solving, and decision making while working on the formulation and/or testing of hypotheses while accommodating various points of view without subject matter distortion, and while bringing enthusiasm and relevance to the discipline. </w:t>
            </w:r>
          </w:p>
        </w:tc>
        <w:tc>
          <w:tcPr>
            <w:tcW w:w="900" w:type="dxa"/>
            <w:vMerge w:val="restart"/>
            <w:tcBorders>
              <w:top w:val="single" w:sz="2" w:space="0" w:color="auto"/>
              <w:left w:val="double" w:sz="4" w:space="0" w:color="auto"/>
              <w:bottom w:val="single" w:sz="6" w:space="0" w:color="000000"/>
              <w:right w:val="double" w:sz="4" w:space="0" w:color="auto"/>
            </w:tcBorders>
            <w:tcMar>
              <w:top w:w="20" w:type="dxa"/>
              <w:left w:w="115" w:type="dxa"/>
              <w:bottom w:w="20" w:type="dxa"/>
              <w:right w:w="115" w:type="dxa"/>
            </w:tcMar>
            <w:vAlign w:val="center"/>
          </w:tcPr>
          <w:p w:rsidR="00132ACC" w:rsidRDefault="00CF7611" w:rsidP="00CF7611">
            <w:pPr>
              <w:ind w:left="360" w:hanging="360"/>
              <w:jc w:val="center"/>
              <w:rPr>
                <w:rFonts w:ascii="Times New Roman" w:hAnsi="Times New Roman"/>
                <w:sz w:val="18"/>
              </w:rPr>
            </w:pPr>
            <w:r>
              <w:rPr>
                <w:rFonts w:ascii="Times New Roman" w:hAnsi="Times New Roman"/>
                <w:sz w:val="18"/>
              </w:rPr>
              <w:t>EE</w:t>
            </w:r>
          </w:p>
        </w:tc>
      </w:tr>
      <w:tr w:rsidR="00132ACC">
        <w:trPr>
          <w:cantSplit/>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tabs>
                <w:tab w:val="left" w:pos="-1440"/>
              </w:tabs>
              <w:rPr>
                <w:rFonts w:ascii="Times New Roman" w:hAnsi="Times New Roman"/>
                <w:b/>
                <w:i/>
                <w:sz w:val="18"/>
              </w:rPr>
            </w:pPr>
            <w:r>
              <w:rPr>
                <w:rFonts w:ascii="Times New Roman" w:hAnsi="Times New Roman"/>
                <w:sz w:val="18"/>
              </w:rPr>
              <w:t xml:space="preserve">Provides, </w:t>
            </w:r>
            <w:r>
              <w:rPr>
                <w:rFonts w:ascii="Times New Roman" w:hAnsi="Times New Roman"/>
                <w:b/>
                <w:sz w:val="18"/>
              </w:rPr>
              <w:t>at least three times a week</w:t>
            </w:r>
            <w:r>
              <w:rPr>
                <w:rFonts w:ascii="Times New Roman" w:hAnsi="Times New Roman"/>
                <w:sz w:val="18"/>
              </w:rPr>
              <w:t xml:space="preserve">, practice and/or application in critical/creative thinking, problem solving and decision making while working on the formulation and/or testing of hypotheses while accommodating various points of view without subject matter distortion, and while bringing enthusiasm and relevance to the discipline. </w:t>
            </w:r>
          </w:p>
        </w:tc>
        <w:tc>
          <w:tcPr>
            <w:tcW w:w="900" w:type="dxa"/>
            <w:vMerge/>
            <w:tcBorders>
              <w:top w:val="single" w:sz="6" w:space="0" w:color="000000"/>
              <w:left w:val="double" w:sz="4" w:space="0" w:color="auto"/>
              <w:bottom w:val="single" w:sz="6" w:space="0" w:color="000000"/>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69"/>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CF7611">
              <w:rPr>
                <w:rFonts w:ascii="Times New Roman" w:hAnsi="Times New Roman"/>
                <w:b/>
                <w:sz w:val="18"/>
              </w:rPr>
              <w:t>: Always asking the students certain questions to get them to realize that they knew the answer already or that they could figure it out on their own with some guidance.</w:t>
            </w:r>
          </w:p>
          <w:p w:rsidR="00132ACC" w:rsidRDefault="00132ACC">
            <w:pPr>
              <w:rPr>
                <w:rFonts w:ascii="Times New Roman" w:hAnsi="Times New Roman"/>
                <w:sz w:val="18"/>
              </w:rPr>
            </w:pPr>
          </w:p>
        </w:tc>
      </w:tr>
      <w:tr w:rsidR="00132ACC">
        <w:trPr>
          <w:trHeight w:val="389"/>
        </w:trPr>
        <w:tc>
          <w:tcPr>
            <w:tcW w:w="10260" w:type="dxa"/>
            <w:gridSpan w:val="2"/>
            <w:tcBorders>
              <w:top w:val="double" w:sz="6" w:space="0" w:color="000000"/>
              <w:left w:val="double" w:sz="6" w:space="0" w:color="000000"/>
              <w:bottom w:val="single" w:sz="6" w:space="0" w:color="000000"/>
              <w:right w:val="double" w:sz="6" w:space="0" w:color="000000"/>
            </w:tcBorders>
            <w:tcMar>
              <w:top w:w="43" w:type="dxa"/>
              <w:left w:w="115" w:type="dxa"/>
              <w:right w:w="115" w:type="dxa"/>
            </w:tcMar>
          </w:tcPr>
          <w:p w:rsidR="00132ACC" w:rsidRDefault="00ED4575">
            <w:pPr>
              <w:ind w:left="252" w:hanging="270"/>
              <w:rPr>
                <w:rFonts w:ascii="Times New Roman" w:hAnsi="Times New Roman"/>
                <w:b/>
                <w:sz w:val="18"/>
              </w:rPr>
            </w:pPr>
            <w:r>
              <w:rPr>
                <w:rFonts w:ascii="Times New Roman" w:hAnsi="Times New Roman"/>
                <w:b/>
                <w:sz w:val="18"/>
              </w:rPr>
              <w:t>3.2 Makes effective use of multiple representations and explanations of disciplinary concepts that capture key ideas and links them to students’ prior knowledge, understanding, and skills. (NJPTS 1.i.3, 1.ii.1, 1.iii.2)</w:t>
            </w:r>
          </w:p>
        </w:tc>
        <w:tc>
          <w:tcPr>
            <w:tcW w:w="900" w:type="dxa"/>
            <w:tcBorders>
              <w:top w:val="double" w:sz="6" w:space="0" w:color="000000"/>
              <w:left w:val="single" w:sz="6" w:space="0" w:color="000000"/>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Integrates the teaching of </w:t>
            </w:r>
            <w:r>
              <w:rPr>
                <w:rFonts w:ascii="Times New Roman" w:hAnsi="Times New Roman"/>
                <w:b/>
                <w:sz w:val="18"/>
              </w:rPr>
              <w:t>all of the process skills</w:t>
            </w:r>
            <w:r>
              <w:rPr>
                <w:rFonts w:ascii="Times New Roman" w:hAnsi="Times New Roman"/>
                <w:sz w:val="18"/>
              </w:rPr>
              <w:t xml:space="preserve"> of reading, writing, listening, speaking and viewing as tools that capture key ideas for enabling students to construct meaning in all content areas, and conveys to learners how knowledge is developed from the vantage point of the knower.  </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CF7611" w:rsidP="00CF7611">
            <w:pPr>
              <w:ind w:left="360" w:hanging="360"/>
              <w:jc w:val="center"/>
              <w:rPr>
                <w:rFonts w:ascii="Times New Roman" w:hAnsi="Times New Roman"/>
                <w:sz w:val="18"/>
              </w:rPr>
            </w:pPr>
            <w:r>
              <w:rPr>
                <w:rFonts w:ascii="Times New Roman" w:hAnsi="Times New Roman"/>
                <w:sz w:val="18"/>
              </w:rPr>
              <w:t>EE</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Integrates the teaching of </w:t>
            </w:r>
            <w:r>
              <w:rPr>
                <w:rFonts w:ascii="Times New Roman" w:hAnsi="Times New Roman"/>
                <w:b/>
                <w:sz w:val="18"/>
              </w:rPr>
              <w:t>some of the process skills</w:t>
            </w:r>
            <w:r>
              <w:rPr>
                <w:rFonts w:ascii="Times New Roman" w:hAnsi="Times New Roman"/>
                <w:sz w:val="18"/>
              </w:rPr>
              <w:t xml:space="preserve"> of reading, writing, listening, speaking and viewing as tools that capture key ideas for enabling students to construct meaning in all content areas and link to prior understanding.  </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CF7611">
              <w:rPr>
                <w:rFonts w:ascii="Times New Roman" w:hAnsi="Times New Roman"/>
                <w:b/>
                <w:sz w:val="18"/>
              </w:rPr>
              <w:t>: Used all learning skills through teaching and had students use them in a variety of ways throughout the units and lessons.</w:t>
            </w:r>
          </w:p>
          <w:p w:rsidR="00132ACC" w:rsidRDefault="00132ACC">
            <w:pPr>
              <w:rPr>
                <w:rFonts w:ascii="Times New Roman" w:hAnsi="Times New Roman"/>
                <w:b/>
                <w:sz w:val="18"/>
              </w:rPr>
            </w:pP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3.3 Evaluates teaching resources and curriculum materials for their completeness, accuracy and usefulness for representing particular ideas and concepts included in the NJCCCS. (NJPTS 1.i.1, 1.iii.3, 4.i.2, 4.iii.3)</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Demonstrates strong evidence of in-depth knowledge of subject matter and the relationship of the discipline to other content areas.  Appraises and uses materials that together provide completeness, accuracy, multiple representations, and clarity in representing particular ideas and concepts. Aligns all lesson plans with the NJCCCS and includes the use of materials appropriate for instruction, practice and application in </w:t>
            </w:r>
            <w:r>
              <w:rPr>
                <w:rFonts w:ascii="Times New Roman" w:hAnsi="Times New Roman"/>
                <w:b/>
                <w:sz w:val="18"/>
              </w:rPr>
              <w:t>all lesson plans</w:t>
            </w:r>
            <w:r>
              <w:rPr>
                <w:rFonts w:ascii="Times New Roman" w:hAnsi="Times New Roman"/>
                <w:sz w:val="18"/>
              </w:rPr>
              <w:t>.</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CF7611" w:rsidP="00CF7611">
            <w:pPr>
              <w:ind w:left="360" w:hanging="360"/>
              <w:jc w:val="center"/>
              <w:rPr>
                <w:rFonts w:ascii="Times New Roman" w:hAnsi="Times New Roman"/>
                <w:sz w:val="18"/>
              </w:rPr>
            </w:pPr>
            <w:r>
              <w:rPr>
                <w:rFonts w:ascii="Times New Roman" w:hAnsi="Times New Roman"/>
                <w:sz w:val="18"/>
              </w:rPr>
              <w:t>EE</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Demonstrates strong evidence of in-depth knowledge of subject matter and the relationship of the discipline to other content areas.  Appraises and uses materials that together provide completeness, accuracy, multiple representations, and clarity in representing particular ideas and concepts. Aligns all lesson plans with the NJCCCS. Uses materials appropriate for instruction, practice and application in </w:t>
            </w:r>
            <w:r>
              <w:rPr>
                <w:rFonts w:ascii="Times New Roman" w:hAnsi="Times New Roman"/>
                <w:b/>
                <w:sz w:val="18"/>
              </w:rPr>
              <w:t>at least 75% of lesson plans</w:t>
            </w:r>
            <w:r>
              <w:rPr>
                <w:rFonts w:ascii="Times New Roman" w:hAnsi="Times New Roman"/>
                <w:sz w:val="18"/>
              </w:rPr>
              <w:t>.</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lastRenderedPageBreak/>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Uses NJCC</w:t>
            </w:r>
            <w:r w:rsidR="00CF7611">
              <w:rPr>
                <w:rFonts w:ascii="Times New Roman" w:hAnsi="Times New Roman"/>
                <w:b/>
                <w:sz w:val="18"/>
              </w:rPr>
              <w:t>CS and State MENC standards in every lesson.</w:t>
            </w:r>
          </w:p>
        </w:tc>
      </w:tr>
    </w:tbl>
    <w:p w:rsidR="00132ACC" w:rsidRDefault="00132ACC">
      <w:pPr>
        <w:rPr>
          <w:rFonts w:ascii="Times New Roman" w:hAnsi="Times New Roman"/>
          <w:b/>
          <w:i/>
          <w:sz w:val="16"/>
        </w:rPr>
      </w:pPr>
    </w:p>
    <w:p w:rsidR="00132ACC" w:rsidRDefault="00ED4575">
      <w:pPr>
        <w:rPr>
          <w:rFonts w:ascii="Times New Roman" w:hAnsi="Times New Roman"/>
          <w:i/>
        </w:rPr>
      </w:pPr>
      <w:r>
        <w:rPr>
          <w:rFonts w:ascii="Times New Roman" w:hAnsi="Times New Roman"/>
          <w:b/>
          <w:i/>
        </w:rPr>
        <w:t xml:space="preserve">4.  Human Growth and Development – </w:t>
      </w:r>
      <w:r>
        <w:rPr>
          <w:rFonts w:ascii="Times New Roman" w:hAnsi="Times New Roman"/>
          <w:i/>
        </w:rPr>
        <w:t xml:space="preserve">Teacher candidates understand how children and adolescents develop and learn in a variety of school, family and community contexts and provide opportunities that support their intellectual, social, emotional and physical development. </w:t>
      </w:r>
    </w:p>
    <w:tbl>
      <w:tblPr>
        <w:tblW w:w="1126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900"/>
        <w:gridCol w:w="827"/>
      </w:tblGrid>
      <w:tr w:rsidR="00132ACC">
        <w:tc>
          <w:tcPr>
            <w:tcW w:w="1044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sz w:val="16"/>
              </w:rPr>
              <w:br w:type="page"/>
            </w:r>
            <w:r>
              <w:br w:type="page"/>
            </w:r>
            <w:r>
              <w:br w:type="page"/>
            </w:r>
            <w:r>
              <w:rPr>
                <w:rFonts w:ascii="Times New Roman" w:hAnsi="Times New Roman"/>
                <w:b/>
                <w:sz w:val="18"/>
              </w:rPr>
              <w:t>4.1 Provides opportunities that support students’ intellectual, social, emotional and physical development (NJPTS 2.i.1, 2.i.2, 2.ii.3, 2.ii.4,  2.ii.5, 4.iii.1, 5.iii.3).</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tcPr>
          <w:p w:rsidR="00132ACC" w:rsidRDefault="00ED4575">
            <w:pPr>
              <w:tabs>
                <w:tab w:val="left" w:pos="9612"/>
              </w:tabs>
              <w:ind w:left="-18" w:right="252"/>
              <w:rPr>
                <w:rFonts w:ascii="Times New Roman" w:hAnsi="Times New Roman"/>
                <w:sz w:val="18"/>
              </w:rPr>
            </w:pPr>
            <w:r>
              <w:rPr>
                <w:rFonts w:ascii="Times New Roman" w:hAnsi="Times New Roman"/>
                <w:sz w:val="18"/>
              </w:rPr>
              <w:t xml:space="preserve">Designs and carries out instruction that builds on talents and prior learning to consistently meet students’ current stage of intellectual, social, emotional and physical development.  Learning styles, multiple ways of knowing, strengths and needs, self-confidence, and subject matter competence lead to the next level of development. Provides ongoing student data to parents and professional staff that illustrate the developmental progress of </w:t>
            </w:r>
            <w:r>
              <w:rPr>
                <w:rFonts w:ascii="Times New Roman" w:hAnsi="Times New Roman"/>
                <w:b/>
                <w:sz w:val="18"/>
              </w:rPr>
              <w:t>all students in the class</w:t>
            </w:r>
            <w:r>
              <w:rPr>
                <w:rFonts w:ascii="Times New Roman" w:hAnsi="Times New Roman"/>
                <w:sz w:val="18"/>
              </w:rPr>
              <w:t>.</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CF7611" w:rsidP="00CF7611">
            <w:pPr>
              <w:ind w:left="360" w:hanging="360"/>
              <w:jc w:val="center"/>
              <w:rPr>
                <w:rFonts w:ascii="Times New Roman" w:hAnsi="Times New Roman"/>
                <w:sz w:val="18"/>
              </w:rPr>
            </w:pPr>
            <w:r>
              <w:rPr>
                <w:rFonts w:ascii="Times New Roman" w:hAnsi="Times New Roman"/>
                <w:sz w:val="18"/>
              </w:rPr>
              <w:t>EE</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Designs and executes instruction that meets students’ current development in most domains and that leads to the next level of development. Illustrates the developmental progress of </w:t>
            </w:r>
            <w:r>
              <w:rPr>
                <w:rFonts w:ascii="Times New Roman" w:hAnsi="Times New Roman"/>
                <w:b/>
                <w:sz w:val="18"/>
              </w:rPr>
              <w:t>a small group of students</w:t>
            </w:r>
            <w:r>
              <w:rPr>
                <w:rFonts w:ascii="Times New Roman" w:hAnsi="Times New Roman"/>
                <w:sz w:val="18"/>
              </w:rPr>
              <w:t xml:space="preserve"> and provides ongoing student data to parents and professional staff.</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CF7611">
              <w:rPr>
                <w:rFonts w:ascii="Times New Roman" w:hAnsi="Times New Roman"/>
                <w:b/>
                <w:sz w:val="18"/>
              </w:rPr>
              <w:t>: Utilized prior learning and knowledge of students to differentiate their difference of level in performing piano tests or in band class on their particular instrument.</w:t>
            </w:r>
          </w:p>
        </w:tc>
      </w:tr>
      <w:tr w:rsidR="00132ACC">
        <w:tc>
          <w:tcPr>
            <w:tcW w:w="1044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sz w:val="16"/>
              </w:rPr>
              <w:br w:type="page"/>
            </w:r>
            <w:r>
              <w:br w:type="page"/>
            </w:r>
            <w:r>
              <w:br w:type="page"/>
            </w:r>
            <w:r>
              <w:rPr>
                <w:rFonts w:ascii="Times New Roman" w:hAnsi="Times New Roman"/>
                <w:b/>
                <w:sz w:val="18"/>
              </w:rPr>
              <w:t>4.2 Applies learning theory to accommodate differences in student intelligence, perception, cognitive style and achievement levels. (NJPTS 2.ii.1, 2.iii, 4.i.3, 5.iii.1)</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Applies learning theory to accommodate differences in student intelligence, perception, cognitive style and achievement levels. Provides documentation illustrating the use of multiple sources of data to set appropriate challenge-level learning outcomes. Modifies instructional methods, materials, and the environment to deliver developmentally appropriate instruction for </w:t>
            </w:r>
            <w:r>
              <w:rPr>
                <w:rFonts w:ascii="Times New Roman" w:hAnsi="Times New Roman"/>
                <w:b/>
                <w:sz w:val="18"/>
              </w:rPr>
              <w:t>each student in the class</w:t>
            </w:r>
            <w:r>
              <w:rPr>
                <w:rFonts w:ascii="Times New Roman" w:hAnsi="Times New Roman"/>
                <w:sz w:val="18"/>
              </w:rPr>
              <w:t xml:space="preserve"> and the results of its use for the class.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CF7611" w:rsidP="00CF7611">
            <w:pPr>
              <w:ind w:left="360" w:hanging="360"/>
              <w:jc w:val="center"/>
              <w:rPr>
                <w:rFonts w:ascii="Times New Roman" w:hAnsi="Times New Roman"/>
                <w:sz w:val="18"/>
              </w:rPr>
            </w:pPr>
            <w:r>
              <w:rPr>
                <w:rFonts w:ascii="Times New Roman" w:hAnsi="Times New Roman"/>
                <w:sz w:val="18"/>
              </w:rPr>
              <w:t>ME</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Applies learning theory to accommodate differences in student intelligence, perception, cognitive style and achievement levels.  Modifies instructional methods, materials, and the environment to deliver developmentally appropriate instruction. Provides documentation illustrating the use of multiple sources of data to set appropriate challenge-level learning outcomes for </w:t>
            </w:r>
            <w:r>
              <w:rPr>
                <w:rFonts w:ascii="Times New Roman" w:hAnsi="Times New Roman"/>
                <w:b/>
                <w:sz w:val="18"/>
              </w:rPr>
              <w:t>a small group of students</w:t>
            </w:r>
            <w:r>
              <w:rPr>
                <w:rFonts w:ascii="Times New Roman" w:hAnsi="Times New Roman"/>
                <w:sz w:val="18"/>
              </w:rPr>
              <w:t xml:space="preserve"> and the results of its use for the class.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CF7611">
              <w:rPr>
                <w:rFonts w:ascii="Times New Roman" w:hAnsi="Times New Roman"/>
                <w:b/>
                <w:sz w:val="18"/>
              </w:rPr>
              <w:t>: Modified lessons to accommodate most students but did not go through each student and pull out individual accommodations and modifications</w:t>
            </w:r>
            <w:r w:rsidR="003C184A">
              <w:rPr>
                <w:rFonts w:ascii="Times New Roman" w:hAnsi="Times New Roman"/>
                <w:b/>
                <w:sz w:val="18"/>
              </w:rPr>
              <w:t>.</w:t>
            </w:r>
          </w:p>
        </w:tc>
      </w:tr>
    </w:tbl>
    <w:p w:rsidR="00132ACC" w:rsidRDefault="00132ACC">
      <w:pPr>
        <w:shd w:val="clear" w:color="auto" w:fill="FFFFFF"/>
        <w:rPr>
          <w:rFonts w:ascii="Times New Roman" w:hAnsi="Times New Roman"/>
          <w:sz w:val="16"/>
        </w:rPr>
      </w:pPr>
    </w:p>
    <w:p w:rsidR="00132ACC" w:rsidRDefault="00ED4575">
      <w:pPr>
        <w:ind w:left="360" w:hanging="360"/>
        <w:rPr>
          <w:rFonts w:ascii="Times New Roman" w:hAnsi="Times New Roman"/>
        </w:rPr>
      </w:pPr>
      <w:r>
        <w:rPr>
          <w:rFonts w:ascii="Times New Roman" w:hAnsi="Times New Roman"/>
          <w:b/>
          <w:i/>
        </w:rPr>
        <w:t xml:space="preserve">5. Diverse Learners – </w:t>
      </w:r>
      <w:r>
        <w:rPr>
          <w:rFonts w:ascii="Times New Roman" w:hAnsi="Times New Roman"/>
          <w:i/>
        </w:rPr>
        <w:t>Teacher candidates understand the practice of culturally responsive teaching.</w:t>
      </w:r>
      <w:r>
        <w:rPr>
          <w:rFonts w:ascii="Times New Roman" w:hAnsi="Times New Roman"/>
        </w:rPr>
        <w:t xml:space="preserve"> </w:t>
      </w:r>
    </w:p>
    <w:tbl>
      <w:tblPr>
        <w:tblW w:w="1126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900"/>
        <w:gridCol w:w="827"/>
      </w:tblGrid>
      <w:tr w:rsidR="00132ACC">
        <w:tc>
          <w:tcPr>
            <w:tcW w:w="1044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5.1 Creates a learning community in which individual differences are respected. (NJPTS 3.iii.1)</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Works with cooperating teacher to </w:t>
            </w:r>
            <w:r>
              <w:rPr>
                <w:rFonts w:ascii="Times New Roman" w:hAnsi="Times New Roman"/>
                <w:b/>
                <w:sz w:val="18"/>
              </w:rPr>
              <w:t>create a learning community environment/culture</w:t>
            </w:r>
            <w:r>
              <w:rPr>
                <w:rFonts w:ascii="Times New Roman" w:hAnsi="Times New Roman"/>
                <w:sz w:val="18"/>
              </w:rPr>
              <w:t xml:space="preserve">, through the use of the stages of group development, including the establishment of learning community norms, roles, procedures, and rules. The </w:t>
            </w:r>
            <w:r>
              <w:rPr>
                <w:rFonts w:ascii="Times New Roman" w:hAnsi="Times New Roman"/>
                <w:b/>
                <w:sz w:val="18"/>
              </w:rPr>
              <w:t>learning community members consistently demonstrate</w:t>
            </w:r>
            <w:r>
              <w:rPr>
                <w:rFonts w:ascii="Times New Roman" w:hAnsi="Times New Roman"/>
                <w:sz w:val="18"/>
              </w:rPr>
              <w:t xml:space="preserve"> the learning community member propensities.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CF7611" w:rsidP="00CF7611">
            <w:pPr>
              <w:ind w:left="360" w:hanging="360"/>
              <w:jc w:val="center"/>
              <w:rPr>
                <w:rFonts w:ascii="Times New Roman" w:hAnsi="Times New Roman"/>
                <w:sz w:val="18"/>
              </w:rPr>
            </w:pPr>
            <w:r>
              <w:rPr>
                <w:rFonts w:ascii="Times New Roman" w:hAnsi="Times New Roman"/>
                <w:sz w:val="18"/>
              </w:rPr>
              <w:t>EE</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Works with cooperating teacher to </w:t>
            </w:r>
            <w:r>
              <w:rPr>
                <w:rFonts w:ascii="Times New Roman" w:hAnsi="Times New Roman"/>
                <w:b/>
                <w:sz w:val="18"/>
              </w:rPr>
              <w:t>create a plan for establishing</w:t>
            </w:r>
            <w:r>
              <w:rPr>
                <w:rFonts w:ascii="Times New Roman" w:hAnsi="Times New Roman"/>
                <w:sz w:val="18"/>
              </w:rPr>
              <w:t xml:space="preserve"> a learning community environment/culture, through the use the stages of group development. Systematically works through the plan to establish evidence that </w:t>
            </w:r>
            <w:r>
              <w:rPr>
                <w:rFonts w:ascii="Times New Roman" w:hAnsi="Times New Roman"/>
                <w:b/>
                <w:sz w:val="18"/>
              </w:rPr>
              <w:t>most of the learning community members demonstrate most</w:t>
            </w:r>
            <w:r>
              <w:rPr>
                <w:rFonts w:ascii="Times New Roman" w:hAnsi="Times New Roman"/>
                <w:sz w:val="18"/>
              </w:rPr>
              <w:t xml:space="preserve"> of the learning community member propensities.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CF7611">
              <w:rPr>
                <w:rFonts w:ascii="Times New Roman" w:hAnsi="Times New Roman"/>
                <w:b/>
                <w:sz w:val="18"/>
              </w:rPr>
              <w:t>: Well cooperative with the Spanish speaking students in the piano classes.</w:t>
            </w:r>
          </w:p>
        </w:tc>
      </w:tr>
      <w:tr w:rsidR="00132ACC">
        <w:tc>
          <w:tcPr>
            <w:tcW w:w="1044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5.2 Learns about the diverse students they teach, and the students’ families and communities. (NJPTS 3.iii.2)</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b/>
                <w:sz w:val="18"/>
              </w:rPr>
              <w:t>Carries out a systematic study</w:t>
            </w:r>
            <w:r>
              <w:rPr>
                <w:rFonts w:ascii="Times New Roman" w:hAnsi="Times New Roman"/>
                <w:sz w:val="18"/>
              </w:rPr>
              <w:t xml:space="preserve"> of diversity of learners, their families and their neighborhood/communities. Uses data to </w:t>
            </w:r>
            <w:r>
              <w:rPr>
                <w:rFonts w:ascii="Times New Roman" w:hAnsi="Times New Roman"/>
                <w:b/>
                <w:sz w:val="18"/>
              </w:rPr>
              <w:t>integrate student, family and community resources</w:t>
            </w:r>
            <w:r>
              <w:rPr>
                <w:rFonts w:ascii="Times New Roman" w:hAnsi="Times New Roman"/>
                <w:sz w:val="18"/>
              </w:rPr>
              <w:t xml:space="preserve"> into instructional techniques to impact student learning. Provides accurate and ongoing </w:t>
            </w:r>
            <w:r>
              <w:rPr>
                <w:rFonts w:ascii="Times New Roman" w:hAnsi="Times New Roman"/>
                <w:b/>
                <w:sz w:val="18"/>
              </w:rPr>
              <w:t>documentation to parents and professional staff related to the impact on student</w:t>
            </w:r>
            <w:r>
              <w:rPr>
                <w:rFonts w:ascii="Times New Roman" w:hAnsi="Times New Roman"/>
                <w:sz w:val="18"/>
              </w:rPr>
              <w:t xml:space="preserve"> learning resulting from this systematic study and integration of resources.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3C184A" w:rsidP="003C184A">
            <w:pPr>
              <w:ind w:left="360" w:hanging="360"/>
              <w:jc w:val="center"/>
              <w:rPr>
                <w:rFonts w:ascii="Times New Roman" w:hAnsi="Times New Roman"/>
                <w:sz w:val="18"/>
              </w:rPr>
            </w:pPr>
            <w:r>
              <w:rPr>
                <w:rFonts w:ascii="Times New Roman" w:hAnsi="Times New Roman"/>
                <w:sz w:val="18"/>
              </w:rPr>
              <w:t>ME</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b/>
                <w:sz w:val="18"/>
              </w:rPr>
              <w:t>Investigates</w:t>
            </w:r>
            <w:r>
              <w:rPr>
                <w:rFonts w:ascii="Times New Roman" w:hAnsi="Times New Roman"/>
                <w:sz w:val="18"/>
              </w:rPr>
              <w:t xml:space="preserve"> learners, their families and their neighborhood/communities. Finds </w:t>
            </w:r>
            <w:r>
              <w:rPr>
                <w:rFonts w:ascii="Times New Roman" w:hAnsi="Times New Roman"/>
                <w:b/>
                <w:sz w:val="18"/>
              </w:rPr>
              <w:t>one or two instructional</w:t>
            </w:r>
            <w:r>
              <w:rPr>
                <w:rFonts w:ascii="Times New Roman" w:hAnsi="Times New Roman"/>
                <w:sz w:val="18"/>
              </w:rPr>
              <w:t xml:space="preserve"> </w:t>
            </w:r>
            <w:r>
              <w:rPr>
                <w:rFonts w:ascii="Times New Roman" w:hAnsi="Times New Roman"/>
                <w:b/>
                <w:sz w:val="18"/>
              </w:rPr>
              <w:t>resources</w:t>
            </w:r>
            <w:r>
              <w:rPr>
                <w:rFonts w:ascii="Times New Roman" w:hAnsi="Times New Roman"/>
                <w:sz w:val="18"/>
              </w:rPr>
              <w:t xml:space="preserve"> in the community and/or from families and includes their use in instruction. </w:t>
            </w:r>
            <w:r>
              <w:rPr>
                <w:rFonts w:ascii="Times New Roman" w:hAnsi="Times New Roman"/>
                <w:b/>
                <w:sz w:val="18"/>
              </w:rPr>
              <w:t>Records and analyzes</w:t>
            </w:r>
            <w:r>
              <w:rPr>
                <w:rFonts w:ascii="Times New Roman" w:hAnsi="Times New Roman"/>
                <w:sz w:val="18"/>
              </w:rPr>
              <w:t xml:space="preserve">, as the semester progresses, </w:t>
            </w:r>
            <w:r>
              <w:rPr>
                <w:rFonts w:ascii="Times New Roman" w:hAnsi="Times New Roman"/>
                <w:b/>
                <w:sz w:val="18"/>
              </w:rPr>
              <w:t>data</w:t>
            </w:r>
            <w:r>
              <w:rPr>
                <w:rFonts w:ascii="Times New Roman" w:hAnsi="Times New Roman"/>
                <w:sz w:val="18"/>
              </w:rPr>
              <w:t xml:space="preserve"> that she/he gathers about individual student diversity.</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Followed many of the English Language students and discovered much of their background and gathered the information for future lesson plans.</w:t>
            </w:r>
          </w:p>
        </w:tc>
      </w:tr>
    </w:tbl>
    <w:p w:rsidR="00132ACC" w:rsidRDefault="00132ACC"/>
    <w:tbl>
      <w:tblPr>
        <w:tblW w:w="1126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900"/>
        <w:gridCol w:w="827"/>
      </w:tblGrid>
      <w:tr w:rsidR="00132ACC">
        <w:tc>
          <w:tcPr>
            <w:tcW w:w="1044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5.3 Uses strategies to support the learning of students whose first language is not English. (NJPTS 3.i.3, 3.iii.3, 5.iii.3)</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Uses a </w:t>
            </w:r>
            <w:r>
              <w:rPr>
                <w:rFonts w:ascii="Times New Roman" w:hAnsi="Times New Roman"/>
                <w:b/>
                <w:sz w:val="18"/>
              </w:rPr>
              <w:t>wide rang</w:t>
            </w:r>
            <w:r>
              <w:rPr>
                <w:rFonts w:ascii="Times New Roman" w:hAnsi="Times New Roman"/>
                <w:sz w:val="18"/>
              </w:rPr>
              <w:t>e of appropriate strategies to ensure that English language learners access content. Provides accurate documentation to parents and professional staff reflecting the progress of English language learners.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3C184A" w:rsidP="003C184A">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Uses </w:t>
            </w:r>
            <w:r>
              <w:rPr>
                <w:rFonts w:ascii="Times New Roman" w:hAnsi="Times New Roman"/>
                <w:b/>
                <w:sz w:val="18"/>
              </w:rPr>
              <w:t>some</w:t>
            </w:r>
            <w:r>
              <w:rPr>
                <w:rFonts w:ascii="Times New Roman" w:hAnsi="Times New Roman"/>
                <w:sz w:val="18"/>
              </w:rPr>
              <w:t xml:space="preserve"> appropriate strategies to ensure that English language learners to access content. Provides documentation reflecting the progress of English language learners.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Used modeling, visuals, audio technology, and one-on-one instruction to each student to help them move along in the instruction with the rest of the class and prepare for the tests and quizzes.</w:t>
            </w:r>
          </w:p>
          <w:p w:rsidR="00132ACC" w:rsidRDefault="00132ACC">
            <w:pPr>
              <w:rPr>
                <w:rFonts w:ascii="Times New Roman" w:hAnsi="Times New Roman"/>
                <w:sz w:val="18"/>
              </w:rPr>
            </w:pPr>
          </w:p>
        </w:tc>
      </w:tr>
      <w:tr w:rsidR="00132ACC">
        <w:tc>
          <w:tcPr>
            <w:tcW w:w="1044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5.4 Uses knowledge of students and their lives to design and carry out instruction that builds on students’ strengths while meeting their needs and taking into account issues of social class, gender, race, ethnicity, language, sexual orientation, age, and special needs. (NJPTS 3.i.1, 3.i.2, 3.iii.4, 5.iii.1)</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36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tcPr>
          <w:p w:rsidR="00132ACC" w:rsidRDefault="00ED4575">
            <w:pPr>
              <w:ind w:left="-18"/>
              <w:rPr>
                <w:rFonts w:ascii="Times New Roman" w:hAnsi="Times New Roman"/>
                <w:sz w:val="18"/>
              </w:rPr>
            </w:pPr>
            <w:r>
              <w:rPr>
                <w:rFonts w:ascii="Times New Roman" w:hAnsi="Times New Roman"/>
                <w:sz w:val="18"/>
              </w:rPr>
              <w:t xml:space="preserve">Analyzes students’ unique strengths and needs while accounting for issues of social class, gender, race, ethnicity, language, sexual orientation, age, and special needs.  Uses multiple sources of data to design appropriate instruction that addresses both supports and barriers to culturally responsive teaching. Uses a variety of differentiated instructional strategies </w:t>
            </w:r>
            <w:r>
              <w:rPr>
                <w:rFonts w:ascii="Times New Roman" w:hAnsi="Times New Roman"/>
                <w:b/>
                <w:sz w:val="18"/>
              </w:rPr>
              <w:t>in all lessons</w:t>
            </w:r>
            <w:r>
              <w:rPr>
                <w:rFonts w:ascii="Times New Roman" w:hAnsi="Times New Roman"/>
                <w:sz w:val="18"/>
              </w:rPr>
              <w:t>.</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3C184A" w:rsidP="003C184A">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lastRenderedPageBreak/>
              <w:t>ME</w:t>
            </w:r>
          </w:p>
        </w:tc>
        <w:tc>
          <w:tcPr>
            <w:tcW w:w="990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Analyzes students’ unique strengths and needs while accounting for issues of social class, gender, race, ethnicity, language, sexual orientation, age, and special needs.  Uses multiple sources of data to design appropriate instruction that addresses both supports and barriers to culturally responsive teaching. Uses a variety of differentiated instructional strategies </w:t>
            </w:r>
            <w:r>
              <w:rPr>
                <w:rFonts w:ascii="Times New Roman" w:hAnsi="Times New Roman"/>
                <w:b/>
                <w:sz w:val="18"/>
              </w:rPr>
              <w:t>in at least 75% of lessons.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Pr="003C184A"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Different nationalities, languages, levels of capability, needed to be accommodated in each lesson and used their strengths to improve.</w:t>
            </w:r>
          </w:p>
        </w:tc>
      </w:tr>
    </w:tbl>
    <w:p w:rsidR="00132ACC" w:rsidRDefault="00132ACC">
      <w:pPr>
        <w:ind w:left="360" w:hanging="360"/>
        <w:rPr>
          <w:rFonts w:ascii="Times New Roman" w:hAnsi="Times New Roman"/>
          <w:b/>
          <w:i/>
        </w:rPr>
      </w:pPr>
    </w:p>
    <w:p w:rsidR="00132ACC" w:rsidRDefault="00ED4575">
      <w:pPr>
        <w:ind w:left="360" w:hanging="360"/>
        <w:rPr>
          <w:rFonts w:ascii="Times New Roman" w:hAnsi="Times New Roman"/>
        </w:rPr>
      </w:pPr>
      <w:r>
        <w:rPr>
          <w:rFonts w:ascii="Times New Roman" w:hAnsi="Times New Roman"/>
          <w:b/>
          <w:i/>
        </w:rPr>
        <w:t xml:space="preserve">6. Special Needs – </w:t>
      </w:r>
      <w:r>
        <w:rPr>
          <w:rFonts w:ascii="Times New Roman" w:hAnsi="Times New Roman"/>
          <w:i/>
        </w:rPr>
        <w:t>Teacher candidates will adapt and modify instruction to accommodate the special learning needs of all students.</w:t>
      </w:r>
      <w:r>
        <w:rPr>
          <w:rFonts w:ascii="Times New Roman" w:hAnsi="Times New Roman"/>
        </w:rPr>
        <w:t xml:space="preserve"> </w:t>
      </w:r>
    </w:p>
    <w:tbl>
      <w:tblPr>
        <w:tblW w:w="1126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900"/>
        <w:gridCol w:w="827"/>
      </w:tblGrid>
      <w:tr w:rsidR="00132ACC">
        <w:tc>
          <w:tcPr>
            <w:tcW w:w="1044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6.1 Applies knowledge of students’ abilities/disabilities, experiences, talents and prior learning as well as language, culture, economics, family and community values to positively impact student learning. (NJPTS 2.ii.2, 7.i.3, 7.iii.1, 5.iii.3)</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Understands characteristic of students with special needs and uses data about individual students’ abilities/disabilities, experiences, talents, prior learning, and language, culture, economics, and family and community values throughout the semester to positively impact student learning. Provides accurate documentation to parents and professional staff that illustrate the impact on student learning for all students in the class.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3C184A" w:rsidP="003C184A">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Uses data about individual students’ abilities/disabilities, experiences, talents, prior learning, and language, culture, economics, and family and community values throughout the semester to positively impact student learning. Provides accurate documentation to parents and professional staff that illustrate the impact on student learning for a small group of students.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Only had one student with IEP and they were not severe or noticeable, but did incorporate more instruction with lessons rather than in the whole band class.</w:t>
            </w:r>
          </w:p>
          <w:p w:rsidR="00132ACC" w:rsidRDefault="00132ACC">
            <w:pPr>
              <w:rPr>
                <w:rFonts w:ascii="Times New Roman" w:hAnsi="Times New Roman"/>
                <w:sz w:val="18"/>
              </w:rPr>
            </w:pPr>
          </w:p>
        </w:tc>
      </w:tr>
      <w:tr w:rsidR="00132ACC">
        <w:tc>
          <w:tcPr>
            <w:tcW w:w="1044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6.2 Participates in the design and implementation of the Individualized Education Program (IEP) where appropriate. (NJPTS 7.i.1, 7.iii.3)</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Collaborates to implement any IEPs through curriculum planning and curricular and instructional modifications, adaptations, and specialized strategies and techniques, including the use of assistive technology. Understands how to access information specific to laws, rules, regulations, and procedural safeguards.  </w:t>
            </w:r>
            <w:r>
              <w:rPr>
                <w:rFonts w:ascii="Times New Roman" w:hAnsi="Times New Roman"/>
                <w:b/>
                <w:sz w:val="18"/>
              </w:rPr>
              <w:t>When possible, offers meaningful contributions toward IEP conference and documents.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3C184A" w:rsidP="003C184A">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Collaborates to implement any IEPs, including keeping records and writing updates.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690"/>
        </w:trPr>
        <w:tc>
          <w:tcPr>
            <w:tcW w:w="1044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Had one student with IEP but did not have many documents and did not hold conferences, mainly because it was not severe and the student did very well.</w:t>
            </w:r>
          </w:p>
          <w:p w:rsidR="00132ACC" w:rsidRDefault="00132ACC">
            <w:pPr>
              <w:rPr>
                <w:rFonts w:ascii="Times New Roman" w:hAnsi="Times New Roman"/>
                <w:sz w:val="18"/>
              </w:rPr>
            </w:pPr>
          </w:p>
        </w:tc>
      </w:tr>
      <w:tr w:rsidR="00132ACC">
        <w:tc>
          <w:tcPr>
            <w:tcW w:w="1044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br w:type="page"/>
            </w:r>
            <w:r>
              <w:rPr>
                <w:rFonts w:ascii="Times New Roman" w:hAnsi="Times New Roman"/>
                <w:b/>
                <w:sz w:val="18"/>
              </w:rPr>
              <w:t>6.3 Meets the needs of all learners by using a wide range of teaching techniques to accommodate and modify strategies, services and resources, including adaptive technology. (NJPTS 7.i.2, 7.iii.4)</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b/>
                <w:sz w:val="18"/>
              </w:rPr>
              <w:t>Selects and uses appropriate</w:t>
            </w:r>
            <w:r>
              <w:rPr>
                <w:rFonts w:ascii="Times New Roman" w:hAnsi="Times New Roman"/>
                <w:sz w:val="18"/>
              </w:rPr>
              <w:t xml:space="preserve"> teaching techniques to accommodate and modify strategies, services, and resources. Always uses adaptive technology, inclusive education practices, and collaborative partnerships as appropriate to meet learners’ individual needs, and employ positive behavioral interventions for students with special needs including students with autism and other developmental disabilities.   Demonstrates the belief that all students with special needs can learn and achieve success.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3C184A" w:rsidP="003C184A">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b/>
                <w:sz w:val="18"/>
              </w:rPr>
              <w:t xml:space="preserve">Uses appropriate </w:t>
            </w:r>
            <w:r>
              <w:rPr>
                <w:rFonts w:ascii="Times New Roman" w:hAnsi="Times New Roman"/>
                <w:sz w:val="18"/>
              </w:rPr>
              <w:t>teaching techniques to accommodate and modify strategies, services and resources. Always uses adaptive technology when needed and where available.  Participates in inclusive educational practices and collaborative partnerships to meet learners’ needs.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402"/>
        </w:trPr>
        <w:tc>
          <w:tcPr>
            <w:tcW w:w="1044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Did not have behavioral interventions but did accommodate new strategies.</w:t>
            </w:r>
          </w:p>
          <w:p w:rsidR="00132ACC" w:rsidRDefault="00132ACC">
            <w:pPr>
              <w:rPr>
                <w:rFonts w:ascii="Times New Roman" w:hAnsi="Times New Roman"/>
                <w:sz w:val="18"/>
              </w:rPr>
            </w:pPr>
          </w:p>
        </w:tc>
      </w:tr>
      <w:tr w:rsidR="00132ACC">
        <w:tc>
          <w:tcPr>
            <w:tcW w:w="1044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18"/>
              <w:rPr>
                <w:rFonts w:ascii="Times New Roman" w:hAnsi="Times New Roman"/>
                <w:b/>
                <w:sz w:val="18"/>
              </w:rPr>
            </w:pPr>
            <w:r>
              <w:rPr>
                <w:rFonts w:ascii="Times New Roman" w:hAnsi="Times New Roman"/>
                <w:b/>
                <w:sz w:val="18"/>
              </w:rPr>
              <w:t>6.4 Makes appropriate provisions, in terms of time and circumstances for work, task assigned, and communication and response modes, for individual students who have particular learning differences or needs. (NJPTS 7.iii.5)</w:t>
            </w:r>
          </w:p>
        </w:tc>
        <w:tc>
          <w:tcPr>
            <w:tcW w:w="827"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Makes and implements a </w:t>
            </w:r>
            <w:r>
              <w:rPr>
                <w:rFonts w:ascii="Times New Roman" w:hAnsi="Times New Roman"/>
                <w:b/>
                <w:sz w:val="18"/>
              </w:rPr>
              <w:t>daily</w:t>
            </w:r>
            <w:r>
              <w:rPr>
                <w:rFonts w:ascii="Times New Roman" w:hAnsi="Times New Roman"/>
                <w:sz w:val="18"/>
              </w:rPr>
              <w:t xml:space="preserve"> schedule that consistently modifies time and circumstances for work, task assigned, and communication and response modes, for individual students who have particular learning differences or needs.</w:t>
            </w:r>
          </w:p>
        </w:tc>
        <w:tc>
          <w:tcPr>
            <w:tcW w:w="827" w:type="dxa"/>
            <w:vMerge w:val="restart"/>
            <w:tcBorders>
              <w:top w:val="double" w:sz="4" w:space="0" w:color="auto"/>
              <w:left w:val="double" w:sz="4" w:space="0" w:color="auto"/>
              <w:bottom w:val="double" w:sz="4" w:space="0" w:color="auto"/>
              <w:right w:val="double" w:sz="4" w:space="0" w:color="auto"/>
            </w:tcBorders>
            <w:vAlign w:val="center"/>
          </w:tcPr>
          <w:p w:rsidR="00132ACC" w:rsidRDefault="003C184A" w:rsidP="003C184A">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90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Makes and implements, </w:t>
            </w:r>
            <w:r>
              <w:rPr>
                <w:rFonts w:ascii="Times New Roman" w:hAnsi="Times New Roman"/>
                <w:b/>
                <w:sz w:val="18"/>
              </w:rPr>
              <w:t>at least once a week</w:t>
            </w:r>
            <w:r>
              <w:rPr>
                <w:rFonts w:ascii="Times New Roman" w:hAnsi="Times New Roman"/>
                <w:sz w:val="18"/>
              </w:rPr>
              <w:t>, a schedule that consistently modifies time and circumstances for work, task assigned, and communication and response modes, for individual students who have particular learning differences or needs.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90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827"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27" w:type="dxa"/>
          <w:trHeight w:val="456"/>
        </w:trPr>
        <w:tc>
          <w:tcPr>
            <w:tcW w:w="1044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Had extra lessons when necessary and accommodated help with more time in the overall class as well, but with limited time constraint.</w:t>
            </w:r>
          </w:p>
          <w:p w:rsidR="00132ACC" w:rsidRDefault="00132ACC">
            <w:pPr>
              <w:rPr>
                <w:rFonts w:ascii="Times New Roman" w:hAnsi="Times New Roman"/>
                <w:sz w:val="18"/>
              </w:rPr>
            </w:pPr>
          </w:p>
        </w:tc>
      </w:tr>
    </w:tbl>
    <w:p w:rsidR="00132ACC" w:rsidRDefault="00132ACC">
      <w:pPr>
        <w:shd w:val="clear" w:color="auto" w:fill="FFFFFF"/>
        <w:rPr>
          <w:rFonts w:ascii="Times New Roman" w:hAnsi="Times New Roman"/>
          <w:sz w:val="16"/>
        </w:rPr>
      </w:pPr>
    </w:p>
    <w:p w:rsidR="00132ACC" w:rsidRDefault="00132ACC">
      <w:pPr>
        <w:shd w:val="clear" w:color="auto" w:fill="FFFFFF"/>
        <w:rPr>
          <w:rFonts w:ascii="Times New Roman" w:hAnsi="Times New Roman"/>
          <w:sz w:val="16"/>
        </w:rPr>
      </w:pPr>
    </w:p>
    <w:p w:rsidR="00132ACC" w:rsidRDefault="00ED4575">
      <w:pPr>
        <w:rPr>
          <w:rFonts w:ascii="Times New Roman" w:hAnsi="Times New Roman"/>
          <w:i/>
        </w:rPr>
      </w:pPr>
      <w:r>
        <w:rPr>
          <w:rFonts w:ascii="Times New Roman" w:hAnsi="Times New Roman"/>
          <w:b/>
          <w:i/>
        </w:rPr>
        <w:t xml:space="preserve">7. Learning Environment – </w:t>
      </w:r>
      <w:r>
        <w:rPr>
          <w:rFonts w:ascii="Times New Roman" w:hAnsi="Times New Roman"/>
          <w:i/>
        </w:rPr>
        <w:t>Teacher candidates understand individual and group motivation and behavior and create a learning environment that encourages positive social interaction, active engagement in learning, and self-motivation.</w:t>
      </w:r>
    </w:p>
    <w:tbl>
      <w:tblPr>
        <w:tblW w:w="1122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gridCol w:w="61"/>
      </w:tblGrid>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7.1 Establishes a learning community in which students assume appropriate standards of behavior for themselves and one another, participate in decision making and work collaboratively and independently. (NJPTS 6.iii.1)</w:t>
            </w:r>
          </w:p>
        </w:tc>
        <w:tc>
          <w:tcPr>
            <w:tcW w:w="961" w:type="dxa"/>
            <w:gridSpan w:val="2"/>
            <w:tcBorders>
              <w:top w:val="double" w:sz="6" w:space="0" w:color="000000"/>
              <w:left w:val="double" w:sz="4" w:space="0" w:color="auto"/>
              <w:bottom w:val="double" w:sz="4" w:space="0" w:color="auto"/>
              <w:right w:val="double" w:sz="6" w:space="0" w:color="000000"/>
            </w:tcBorders>
          </w:tcPr>
          <w:p w:rsidR="00132ACC" w:rsidRDefault="00ED4575">
            <w:pPr>
              <w:ind w:left="-108" w:right="-28"/>
              <w:rPr>
                <w:rFonts w:ascii="Times New Roman" w:hAnsi="Times New Roman"/>
                <w:b/>
                <w:sz w:val="18"/>
              </w:rPr>
            </w:pPr>
            <w:r>
              <w:rPr>
                <w:rFonts w:ascii="Times New Roman" w:hAnsi="Times New Roman"/>
                <w:b/>
                <w:sz w:val="18"/>
              </w:rPr>
              <w:t xml:space="preserve">  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tabs>
                <w:tab w:val="left" w:pos="-450"/>
              </w:tabs>
              <w:rPr>
                <w:rFonts w:ascii="Times New Roman" w:hAnsi="Times New Roman"/>
                <w:sz w:val="18"/>
              </w:rPr>
            </w:pPr>
            <w:r>
              <w:rPr>
                <w:rFonts w:ascii="Times New Roman" w:hAnsi="Times New Roman"/>
                <w:sz w:val="18"/>
              </w:rPr>
              <w:t xml:space="preserve">Uses the first three stages of group development (beginnings, establishing expectations, identifying and resolving conflict) to ensure that students are taught social responsibility and personal responsibility as appropriate standards of behavior for whole-group, small-group, and independent work; </w:t>
            </w:r>
            <w:r>
              <w:rPr>
                <w:rFonts w:ascii="Times New Roman" w:hAnsi="Times New Roman"/>
                <w:b/>
                <w:sz w:val="18"/>
              </w:rPr>
              <w:t>play/breaks; in-class and in-school activities; and use of school property</w:t>
            </w:r>
            <w:r>
              <w:rPr>
                <w:rFonts w:ascii="Times New Roman" w:hAnsi="Times New Roman"/>
                <w:sz w:val="18"/>
              </w:rPr>
              <w:t>. Includes in lesson plans evidence of teaching the norms for appropriate behavior, and propensities for learning community members.</w:t>
            </w:r>
          </w:p>
        </w:tc>
        <w:tc>
          <w:tcPr>
            <w:tcW w:w="961" w:type="dxa"/>
            <w:gridSpan w:val="2"/>
            <w:vMerge w:val="restart"/>
            <w:tcBorders>
              <w:top w:val="double" w:sz="4" w:space="0" w:color="auto"/>
              <w:left w:val="double" w:sz="4" w:space="0" w:color="auto"/>
              <w:bottom w:val="double" w:sz="4" w:space="0" w:color="auto"/>
              <w:right w:val="double" w:sz="4" w:space="0" w:color="auto"/>
            </w:tcBorders>
            <w:vAlign w:val="center"/>
          </w:tcPr>
          <w:p w:rsidR="00132ACC" w:rsidRDefault="003C184A" w:rsidP="003C184A">
            <w:pPr>
              <w:ind w:hanging="108"/>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Uses the first three stages of group development (i.e., beginnings, establishing expectations, identifying and resolving conflict) to ensure that students are taught social responsibility and personal responsibility as appropriate standards of behavior for whole-group, small-group, and independent work. Includes in lesson plans evidence of teaching the norms for appropriate behavior, and propensities for learning community members.</w:t>
            </w:r>
          </w:p>
        </w:tc>
        <w:tc>
          <w:tcPr>
            <w:tcW w:w="961" w:type="dxa"/>
            <w:gridSpan w:val="2"/>
            <w:vMerge/>
            <w:tcBorders>
              <w:top w:val="double" w:sz="4" w:space="0" w:color="auto"/>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61" w:type="dxa"/>
            <w:gridSpan w:val="2"/>
            <w:vMerge/>
            <w:tcBorders>
              <w:top w:val="double" w:sz="4" w:space="0" w:color="auto"/>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961" w:type="dxa"/>
          <w:trHeight w:val="393"/>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C184A">
              <w:rPr>
                <w:rFonts w:ascii="Times New Roman" w:hAnsi="Times New Roman"/>
                <w:b/>
                <w:sz w:val="18"/>
              </w:rPr>
              <w:t xml:space="preserve">: </w:t>
            </w:r>
            <w:r w:rsidR="00EF3FFD">
              <w:rPr>
                <w:rFonts w:ascii="Times New Roman" w:hAnsi="Times New Roman"/>
                <w:b/>
                <w:sz w:val="18"/>
              </w:rPr>
              <w:t>Treatment of school property, especially the instruments and taking care of themselves and others around them being aware of their surroundings.</w:t>
            </w:r>
          </w:p>
          <w:p w:rsidR="00132ACC" w:rsidRDefault="00132ACC">
            <w:pPr>
              <w:rPr>
                <w:rFonts w:ascii="Times New Roman" w:hAnsi="Times New Roman"/>
                <w:sz w:val="18"/>
              </w:rPr>
            </w:pPr>
          </w:p>
        </w:tc>
      </w:tr>
      <w:tr w:rsidR="00132ACC">
        <w:trPr>
          <w:gridAfter w:val="1"/>
          <w:wAfter w:w="61" w:type="dxa"/>
        </w:trPr>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7.2 Maintains a learning community in which students assume appropriate standards of behavior for themselves and one another, participate in decision making and work collaboratively and independently. (NJPTS 6.i.3, 6.ii.2, 6.iii.1)</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gridAfter w:val="1"/>
          <w:wAfter w:w="61" w:type="dxa"/>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Maintains a positive learning community climate, in which students </w:t>
            </w:r>
            <w:r>
              <w:rPr>
                <w:rFonts w:ascii="Times New Roman" w:hAnsi="Times New Roman"/>
                <w:b/>
                <w:sz w:val="18"/>
              </w:rPr>
              <w:t>consistently</w:t>
            </w:r>
            <w:r>
              <w:rPr>
                <w:rFonts w:ascii="Times New Roman" w:hAnsi="Times New Roman"/>
                <w:sz w:val="18"/>
              </w:rPr>
              <w:t xml:space="preserve"> demonstrate personal and social responsibility and engage in decision-making as they work independently and collaboratively. Maintaining the learning environment requires i</w:t>
            </w:r>
            <w:r>
              <w:rPr>
                <w:rFonts w:ascii="Times New Roman" w:hAnsi="Times New Roman"/>
                <w:b/>
                <w:sz w:val="18"/>
              </w:rPr>
              <w:t xml:space="preserve">nfrequent </w:t>
            </w:r>
            <w:r>
              <w:rPr>
                <w:rFonts w:ascii="Times New Roman" w:hAnsi="Times New Roman"/>
                <w:sz w:val="18"/>
              </w:rPr>
              <w:t>reminders and activities to re-instill appropriate behaviors.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EF3FFD" w:rsidP="00EF3FFD">
            <w:pPr>
              <w:ind w:left="360" w:hanging="360"/>
              <w:jc w:val="center"/>
              <w:rPr>
                <w:rFonts w:ascii="Times New Roman" w:hAnsi="Times New Roman"/>
                <w:sz w:val="18"/>
              </w:rPr>
            </w:pPr>
            <w:r>
              <w:rPr>
                <w:rFonts w:ascii="Times New Roman" w:hAnsi="Times New Roman"/>
                <w:sz w:val="18"/>
              </w:rPr>
              <w:t>ME</w:t>
            </w:r>
          </w:p>
        </w:tc>
      </w:tr>
      <w:tr w:rsidR="00132ACC">
        <w:trPr>
          <w:gridAfter w:val="1"/>
          <w:wAfter w:w="61" w:type="dxa"/>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lastRenderedPageBreak/>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Maintains a positive learning community climate, in which students demonstrate personal and social responsibility and engage in decision-making as they work independently and collaboratively. Maintaining the learning environment requires </w:t>
            </w:r>
            <w:r>
              <w:rPr>
                <w:rFonts w:ascii="Times New Roman" w:hAnsi="Times New Roman"/>
                <w:b/>
                <w:sz w:val="18"/>
              </w:rPr>
              <w:t>regular</w:t>
            </w:r>
            <w:r>
              <w:rPr>
                <w:rFonts w:ascii="Times New Roman" w:hAnsi="Times New Roman"/>
                <w:sz w:val="18"/>
              </w:rPr>
              <w:t xml:space="preserve"> reminders and activities to re-instill appropriate behaviors.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gridAfter w:val="1"/>
          <w:wAfter w:w="61" w:type="dxa"/>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961"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EF3FFD" w:rsidRDefault="00ED4575">
            <w:pPr>
              <w:rPr>
                <w:rFonts w:ascii="Times New Roman" w:hAnsi="Times New Roman"/>
                <w:b/>
                <w:sz w:val="18"/>
              </w:rPr>
            </w:pPr>
            <w:r>
              <w:rPr>
                <w:rFonts w:ascii="Times New Roman" w:hAnsi="Times New Roman"/>
                <w:b/>
                <w:sz w:val="18"/>
              </w:rPr>
              <w:t>Rationale for Rating</w:t>
            </w:r>
            <w:r w:rsidR="00EF3FFD">
              <w:rPr>
                <w:rFonts w:ascii="Times New Roman" w:hAnsi="Times New Roman"/>
                <w:b/>
                <w:sz w:val="18"/>
              </w:rPr>
              <w:t>: Regular reminders maintain good behavior and community, but did not harp on the students if they made a mistake, just made sure they knew what they did.</w:t>
            </w:r>
          </w:p>
        </w:tc>
      </w:tr>
      <w:tr w:rsidR="00132ACC">
        <w:trPr>
          <w:gridAfter w:val="1"/>
          <w:wAfter w:w="61" w:type="dxa"/>
        </w:trPr>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7.3 Creates a safe and secure classroom climate for all students, by practicing effective listening and group facilitation skills. (NJPTS 6.iii.2, 6.iii.4)</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gridAfter w:val="1"/>
          <w:wAfter w:w="61" w:type="dxa"/>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Creates safe and secure classroom climate by modeling and teaching active listening. Facilitates group work by teaching group norms and roles. </w:t>
            </w:r>
            <w:r>
              <w:rPr>
                <w:rFonts w:ascii="Times New Roman" w:hAnsi="Times New Roman"/>
                <w:b/>
                <w:sz w:val="18"/>
              </w:rPr>
              <w:t xml:space="preserve">Learning community members engage in active listening and exhibit group facilitation skills. </w:t>
            </w:r>
            <w:r>
              <w:rPr>
                <w:rFonts w:ascii="Times New Roman" w:hAnsi="Times New Roman"/>
                <w:sz w:val="18"/>
              </w:rPr>
              <w:t xml:space="preserve">Maintains appropriate standards of behavior which require </w:t>
            </w:r>
            <w:r>
              <w:rPr>
                <w:rFonts w:ascii="Times New Roman" w:hAnsi="Times New Roman"/>
                <w:b/>
                <w:sz w:val="18"/>
              </w:rPr>
              <w:t>infrequent</w:t>
            </w:r>
            <w:r>
              <w:rPr>
                <w:rFonts w:ascii="Times New Roman" w:hAnsi="Times New Roman"/>
                <w:sz w:val="18"/>
              </w:rPr>
              <w:t xml:space="preserve"> reminders and activities to re-instill appropriate listening and group work skills.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EF3FFD" w:rsidP="00EF3FFD">
            <w:pPr>
              <w:ind w:left="360" w:hanging="360"/>
              <w:jc w:val="center"/>
              <w:rPr>
                <w:rFonts w:ascii="Times New Roman" w:hAnsi="Times New Roman"/>
                <w:sz w:val="18"/>
              </w:rPr>
            </w:pPr>
            <w:r>
              <w:rPr>
                <w:rFonts w:ascii="Times New Roman" w:hAnsi="Times New Roman"/>
                <w:sz w:val="18"/>
              </w:rPr>
              <w:t>EE</w:t>
            </w:r>
          </w:p>
        </w:tc>
      </w:tr>
      <w:tr w:rsidR="00132ACC">
        <w:trPr>
          <w:gridAfter w:val="1"/>
          <w:wAfter w:w="61" w:type="dxa"/>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Creates safe and secure classroom climate by modeling and teaching active listening.  Facilitates group work by teaching group norms and roles. Maintains appropriate standards of behavior which require </w:t>
            </w:r>
            <w:r>
              <w:rPr>
                <w:rFonts w:ascii="Times New Roman" w:hAnsi="Times New Roman"/>
                <w:b/>
                <w:sz w:val="18"/>
              </w:rPr>
              <w:t>regular</w:t>
            </w:r>
            <w:r>
              <w:rPr>
                <w:rFonts w:ascii="Times New Roman" w:hAnsi="Times New Roman"/>
                <w:sz w:val="18"/>
              </w:rPr>
              <w:t xml:space="preserve"> reminders and activities to re-instill appropriate listening and group work skills.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gridAfter w:val="1"/>
          <w:wAfter w:w="61" w:type="dxa"/>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961" w:type="dxa"/>
          <w:trHeight w:val="465"/>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EF3FFD">
              <w:rPr>
                <w:rFonts w:ascii="Times New Roman" w:hAnsi="Times New Roman"/>
                <w:b/>
                <w:sz w:val="18"/>
              </w:rPr>
              <w:t>: Very rarely had behavior issues, but when it happened, they were reminded of phones/talking or playing too much in-between instruction.</w:t>
            </w:r>
          </w:p>
          <w:p w:rsidR="00132ACC" w:rsidRDefault="00132ACC">
            <w:pPr>
              <w:rPr>
                <w:rFonts w:ascii="Times New Roman" w:hAnsi="Times New Roman"/>
                <w:sz w:val="18"/>
              </w:rPr>
            </w:pPr>
          </w:p>
        </w:tc>
      </w:tr>
      <w:tr w:rsidR="00132ACC">
        <w:trPr>
          <w:gridAfter w:val="1"/>
          <w:wAfter w:w="61" w:type="dxa"/>
        </w:trPr>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7.4 Creates a positive classroom climate which is socially, emotionally and physically safe. (NJPTS 3.i4, 6.i.1, 6.i.2, 6.iii.3, 11.iii.5)</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gridAfter w:val="1"/>
          <w:wAfter w:w="61" w:type="dxa"/>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Implements consistent use of management actions to maintain a classroom that promotes positive relationships, cooperation, and purposeful learning activities which are socially, emotionally and physically safe. </w:t>
            </w:r>
            <w:r>
              <w:rPr>
                <w:rFonts w:ascii="Times New Roman" w:hAnsi="Times New Roman"/>
                <w:b/>
                <w:sz w:val="18"/>
              </w:rPr>
              <w:t>Learning community members</w:t>
            </w:r>
            <w:r>
              <w:rPr>
                <w:rFonts w:ascii="Times New Roman" w:hAnsi="Times New Roman"/>
                <w:sz w:val="18"/>
              </w:rPr>
              <w:t xml:space="preserve"> </w:t>
            </w:r>
            <w:r>
              <w:rPr>
                <w:rFonts w:ascii="Times New Roman" w:hAnsi="Times New Roman"/>
                <w:b/>
                <w:sz w:val="18"/>
              </w:rPr>
              <w:t>do not allow</w:t>
            </w:r>
            <w:r>
              <w:rPr>
                <w:rFonts w:ascii="Times New Roman" w:hAnsi="Times New Roman"/>
                <w:sz w:val="18"/>
              </w:rPr>
              <w:t xml:space="preserve"> put downs, bullying, harassment (sexual, physical, verbal, or emotional) or other actions that undercut social justice, personal responsibility and social responsibility. </w:t>
            </w:r>
            <w:r>
              <w:rPr>
                <w:rFonts w:ascii="Times New Roman" w:hAnsi="Times New Roman"/>
                <w:b/>
                <w:sz w:val="18"/>
              </w:rPr>
              <w:t>Conflict resolution is a process practiced by students</w:t>
            </w:r>
            <w:r>
              <w:rPr>
                <w:rFonts w:ascii="Times New Roman" w:hAnsi="Times New Roman"/>
                <w:sz w:val="18"/>
              </w:rPr>
              <w:t xml:space="preserve"> to work through conflicts.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EF3FFD" w:rsidP="00EF3FFD">
            <w:pPr>
              <w:ind w:left="360" w:hanging="360"/>
              <w:jc w:val="center"/>
              <w:rPr>
                <w:rFonts w:ascii="Times New Roman" w:hAnsi="Times New Roman"/>
                <w:sz w:val="18"/>
              </w:rPr>
            </w:pPr>
            <w:r>
              <w:rPr>
                <w:rFonts w:ascii="Times New Roman" w:hAnsi="Times New Roman"/>
                <w:sz w:val="18"/>
              </w:rPr>
              <w:t>ME</w:t>
            </w:r>
          </w:p>
        </w:tc>
      </w:tr>
      <w:tr w:rsidR="00132ACC">
        <w:trPr>
          <w:gridAfter w:val="1"/>
          <w:wAfter w:w="61" w:type="dxa"/>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Implements consistent use of management actions to maintain a classroom that promotes positive relationships, cooperation, and purposeful learning activities which are socially, emotionally and physically safe</w:t>
            </w:r>
            <w:r>
              <w:rPr>
                <w:rFonts w:ascii="Times New Roman" w:hAnsi="Times New Roman"/>
                <w:b/>
                <w:sz w:val="18"/>
              </w:rPr>
              <w:t>. The teacher does not allow</w:t>
            </w:r>
            <w:r>
              <w:rPr>
                <w:rFonts w:ascii="Times New Roman" w:hAnsi="Times New Roman"/>
                <w:sz w:val="18"/>
              </w:rPr>
              <w:t xml:space="preserve"> put downs, bullying, harassment (sexual, physical, verbal, or emotional) or other actions that undercut social justice, personal responsibility and social responsibility. </w:t>
            </w:r>
            <w:r>
              <w:rPr>
                <w:rFonts w:ascii="Times New Roman" w:hAnsi="Times New Roman"/>
                <w:b/>
                <w:sz w:val="18"/>
              </w:rPr>
              <w:t>Conflict resolution is a process used by the teacher</w:t>
            </w:r>
            <w:r>
              <w:rPr>
                <w:rFonts w:ascii="Times New Roman" w:hAnsi="Times New Roman"/>
                <w:sz w:val="18"/>
              </w:rPr>
              <w:t xml:space="preserve"> to help students work through conflicts.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gridAfter w:val="1"/>
          <w:wAfter w:w="61" w:type="dxa"/>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961" w:type="dxa"/>
          <w:trHeight w:val="465"/>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EF3FFD">
              <w:rPr>
                <w:rFonts w:ascii="Times New Roman" w:hAnsi="Times New Roman"/>
                <w:b/>
                <w:sz w:val="18"/>
              </w:rPr>
              <w:t>: Occasionally, students would have too many close encounters but used good management to never let it escalate or run into harmful problems.</w:t>
            </w:r>
          </w:p>
          <w:p w:rsidR="00132ACC" w:rsidRDefault="00132ACC">
            <w:pPr>
              <w:rPr>
                <w:rFonts w:ascii="Times New Roman" w:hAnsi="Times New Roman"/>
                <w:sz w:val="18"/>
              </w:rPr>
            </w:pPr>
          </w:p>
        </w:tc>
      </w:tr>
      <w:tr w:rsidR="00132ACC">
        <w:trPr>
          <w:gridAfter w:val="1"/>
          <w:wAfter w:w="61" w:type="dxa"/>
        </w:trPr>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7.5 Uses instructional time effectively. (NJPTS 6.iii.5)</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gridAfter w:val="1"/>
          <w:wAfter w:w="61" w:type="dxa"/>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Paces lessons to ensure a maximum use of student engagement in learning activities that enable learners to meet lesson objectives and personal goals. </w:t>
            </w:r>
            <w:r>
              <w:rPr>
                <w:rFonts w:ascii="Times New Roman" w:hAnsi="Times New Roman"/>
                <w:b/>
                <w:sz w:val="18"/>
              </w:rPr>
              <w:t>Spends less than 10% of the time</w:t>
            </w:r>
            <w:r>
              <w:rPr>
                <w:rFonts w:ascii="Times New Roman" w:hAnsi="Times New Roman"/>
                <w:sz w:val="18"/>
              </w:rPr>
              <w:t xml:space="preserve"> dealing with management and/or discipline issues.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EF3FFD" w:rsidP="00EF3FFD">
            <w:pPr>
              <w:ind w:left="360" w:hanging="360"/>
              <w:jc w:val="center"/>
              <w:rPr>
                <w:rFonts w:ascii="Times New Roman" w:hAnsi="Times New Roman"/>
                <w:sz w:val="18"/>
              </w:rPr>
            </w:pPr>
            <w:r>
              <w:rPr>
                <w:rFonts w:ascii="Times New Roman" w:hAnsi="Times New Roman"/>
                <w:sz w:val="18"/>
              </w:rPr>
              <w:t>EE</w:t>
            </w:r>
          </w:p>
        </w:tc>
      </w:tr>
      <w:tr w:rsidR="00132ACC">
        <w:trPr>
          <w:gridAfter w:val="1"/>
          <w:wAfter w:w="61" w:type="dxa"/>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Paces lessons to ensure a maximum use of student engagement in learning activities that enable learners to meet lesson objectives and personal goals. </w:t>
            </w:r>
            <w:r>
              <w:rPr>
                <w:rFonts w:ascii="Times New Roman" w:hAnsi="Times New Roman"/>
                <w:b/>
                <w:sz w:val="18"/>
              </w:rPr>
              <w:t>Spends less than 25% of the time</w:t>
            </w:r>
            <w:r>
              <w:rPr>
                <w:rFonts w:ascii="Times New Roman" w:hAnsi="Times New Roman"/>
                <w:sz w:val="18"/>
              </w:rPr>
              <w:t xml:space="preserve"> dealing with management and/or discipline issues.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gridAfter w:val="1"/>
          <w:wAfter w:w="61" w:type="dxa"/>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961" w:type="dxa"/>
          <w:trHeight w:val="393"/>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EF3FFD">
              <w:rPr>
                <w:rFonts w:ascii="Times New Roman" w:hAnsi="Times New Roman"/>
                <w:b/>
                <w:sz w:val="18"/>
              </w:rPr>
              <w:t>: No need for management of behavior issues while class was being run, with the exception of some lateness to class that needed to be dealt with.</w:t>
            </w:r>
          </w:p>
          <w:p w:rsidR="00132ACC" w:rsidRDefault="00132ACC">
            <w:pPr>
              <w:rPr>
                <w:rFonts w:ascii="Times New Roman" w:hAnsi="Times New Roman"/>
                <w:sz w:val="18"/>
              </w:rPr>
            </w:pPr>
          </w:p>
        </w:tc>
      </w:tr>
    </w:tbl>
    <w:p w:rsidR="00132ACC" w:rsidRDefault="00132ACC"/>
    <w:tbl>
      <w:tblPr>
        <w:tblW w:w="111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tblGrid>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7.6 Prepares students for, and monitors, independent and group work that allows for full and varied participation of all individuals. (NJPTS 3.ii.1, 6.ii.3, 6.iii.6, 11.ii.3)</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Uses the fourth stage of group development (supporting and expanding the learning community) to ensure that learning community members are prepared for working independently and participating democratically in groups that respect and uphold the cultural differences, dignity and worth of students as individual human beings</w:t>
            </w:r>
            <w:r>
              <w:rPr>
                <w:rFonts w:ascii="Times New Roman" w:hAnsi="Times New Roman"/>
                <w:b/>
                <w:sz w:val="18"/>
              </w:rPr>
              <w:t xml:space="preserve">. Learning community members monitor </w:t>
            </w:r>
            <w:r>
              <w:rPr>
                <w:rFonts w:ascii="Times New Roman" w:hAnsi="Times New Roman"/>
                <w:sz w:val="18"/>
              </w:rPr>
              <w:t>their independent and group work to ensure that all individuals participate fully and that norms, roles, rules, and procedures are carried out justly and considerably.</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EF3FFD" w:rsidP="00EF3FFD">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Uses the fourth stage of group development (supporting and expanding the learning community) to ensure that learning community members are prepared for working independently and participating democratically in groups that respect and uphold the cultural differences, dignity and worth of students as individual human beings. </w:t>
            </w:r>
            <w:r>
              <w:rPr>
                <w:rFonts w:ascii="Times New Roman" w:hAnsi="Times New Roman"/>
                <w:b/>
                <w:sz w:val="18"/>
              </w:rPr>
              <w:t>The teacher monitors</w:t>
            </w:r>
            <w:r>
              <w:rPr>
                <w:rFonts w:ascii="Times New Roman" w:hAnsi="Times New Roman"/>
                <w:sz w:val="18"/>
              </w:rPr>
              <w:t xml:space="preserve"> independent and group work to ensure that all individuals participate fully and that norms, roles, rules, and procedures are carried out justly and considerably.</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384"/>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EF3FFD">
              <w:rPr>
                <w:rFonts w:ascii="Times New Roman" w:hAnsi="Times New Roman"/>
                <w:b/>
                <w:sz w:val="18"/>
              </w:rPr>
              <w:t>: Cultural differences were not discriminated and good manners were obtained each class.</w:t>
            </w:r>
          </w:p>
          <w:p w:rsidR="00132ACC" w:rsidRDefault="00132ACC">
            <w:pPr>
              <w:rPr>
                <w:rFonts w:ascii="Times New Roman" w:hAnsi="Times New Roman"/>
                <w:sz w:val="18"/>
              </w:rPr>
            </w:pPr>
          </w:p>
        </w:tc>
      </w:tr>
    </w:tbl>
    <w:p w:rsidR="00132ACC" w:rsidRDefault="00132ACC">
      <w:pPr>
        <w:shd w:val="clear" w:color="auto" w:fill="FFFFFF"/>
        <w:rPr>
          <w:rFonts w:ascii="Times New Roman" w:hAnsi="Times New Roman"/>
          <w:sz w:val="16"/>
        </w:rPr>
      </w:pPr>
    </w:p>
    <w:p w:rsidR="00132ACC" w:rsidRDefault="00ED4575">
      <w:pPr>
        <w:rPr>
          <w:rFonts w:ascii="Times New Roman" w:hAnsi="Times New Roman"/>
          <w:i/>
        </w:rPr>
      </w:pPr>
      <w:r>
        <w:rPr>
          <w:rFonts w:ascii="Times New Roman" w:hAnsi="Times New Roman"/>
          <w:b/>
          <w:i/>
        </w:rPr>
        <w:t xml:space="preserve">8.  Communication – </w:t>
      </w:r>
      <w:r>
        <w:rPr>
          <w:rFonts w:ascii="Times New Roman" w:hAnsi="Times New Roman"/>
          <w:i/>
        </w:rPr>
        <w:t>Teacher candidates will use knowledge of effective verbal, nonverbal and written communication techniques and the tools of information literacy to foster the use of inquiry, collaboration and supportive interactions.</w:t>
      </w:r>
    </w:p>
    <w:tbl>
      <w:tblPr>
        <w:tblW w:w="111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tblGrid>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8.1 Communicates clearly in English, using precise language and appropriate oral and written expressions. (NJPTS 8.i, 8.iii.1)</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Communicates clearly in English, using precise, professional language, and appropriate oral and written expression. Has </w:t>
            </w:r>
            <w:r>
              <w:rPr>
                <w:rFonts w:ascii="Times New Roman" w:hAnsi="Times New Roman"/>
                <w:b/>
                <w:sz w:val="18"/>
              </w:rPr>
              <w:t xml:space="preserve">no observable </w:t>
            </w:r>
            <w:r>
              <w:rPr>
                <w:rFonts w:ascii="Times New Roman" w:hAnsi="Times New Roman"/>
                <w:sz w:val="18"/>
              </w:rPr>
              <w:t>communicative weaknesses or bad habits.  Understands the power of communication.</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EF3FFD" w:rsidP="00EF3FFD">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Communicates clearly in English, using precise, professional language, and appropriate oral and written expression. Has </w:t>
            </w:r>
            <w:r>
              <w:rPr>
                <w:rFonts w:ascii="Times New Roman" w:hAnsi="Times New Roman"/>
                <w:b/>
                <w:sz w:val="18"/>
              </w:rPr>
              <w:t>minor observable</w:t>
            </w:r>
            <w:r>
              <w:rPr>
                <w:rFonts w:ascii="Times New Roman" w:hAnsi="Times New Roman"/>
                <w:sz w:val="18"/>
              </w:rPr>
              <w:t xml:space="preserve"> communicative weaknesses or bad habits, and works toward correcting them when they are pointed out.</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438"/>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EF3FFD">
              <w:rPr>
                <w:rFonts w:ascii="Times New Roman" w:hAnsi="Times New Roman"/>
                <w:b/>
                <w:sz w:val="18"/>
              </w:rPr>
              <w:t>: Used correct grammar with the English language especially for the English Language Learners in piano classes.</w:t>
            </w:r>
          </w:p>
          <w:p w:rsidR="00132ACC" w:rsidRDefault="00132ACC">
            <w:pPr>
              <w:rPr>
                <w:rFonts w:ascii="Times New Roman" w:hAnsi="Times New Roman"/>
                <w:b/>
                <w:sz w:val="18"/>
              </w:rPr>
            </w:pPr>
          </w:p>
          <w:p w:rsidR="00132ACC" w:rsidRDefault="00132ACC">
            <w:pPr>
              <w:rPr>
                <w:rFonts w:ascii="Times New Roman" w:hAnsi="Times New Roman"/>
                <w:b/>
                <w:sz w:val="18"/>
              </w:rPr>
            </w:pP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8.2 Assists students individually or as members of a group to access, evaluate, synthesize and use information effectively to accomplish a specific purpose (information literacy). ( NJPTS 8.iii.2)</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Plans and implements </w:t>
            </w:r>
            <w:r>
              <w:rPr>
                <w:rFonts w:ascii="Times New Roman" w:hAnsi="Times New Roman"/>
                <w:b/>
                <w:sz w:val="18"/>
              </w:rPr>
              <w:t>more than two</w:t>
            </w:r>
            <w:r>
              <w:rPr>
                <w:rFonts w:ascii="Times New Roman" w:hAnsi="Times New Roman"/>
                <w:sz w:val="18"/>
              </w:rPr>
              <w:t xml:space="preserve"> lessons that teach information literacy so that students are able to, individually or as members of a group, to access, evaluate, synthesize and use information effectively to accomplish a specific curricular purpose.</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EF3FFD" w:rsidP="00EF3FFD">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Plans and implements </w:t>
            </w:r>
            <w:r>
              <w:rPr>
                <w:rFonts w:ascii="Times New Roman" w:hAnsi="Times New Roman"/>
                <w:b/>
                <w:sz w:val="18"/>
              </w:rPr>
              <w:t>one or two</w:t>
            </w:r>
            <w:r>
              <w:rPr>
                <w:rFonts w:ascii="Times New Roman" w:hAnsi="Times New Roman"/>
                <w:sz w:val="18"/>
              </w:rPr>
              <w:t xml:space="preserve"> lessons that teach information literacy so that students are able to, individually or as members of a group, to access, evaluate, synthesize and use information effectively to accomplish a specific curricular purpose.</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double" w:sz="4" w:space="0" w:color="auto"/>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double" w:sz="4" w:space="0" w:color="auto"/>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456"/>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EF3FFD">
              <w:rPr>
                <w:rFonts w:ascii="Times New Roman" w:hAnsi="Times New Roman"/>
                <w:b/>
                <w:sz w:val="18"/>
              </w:rPr>
              <w:t xml:space="preserve">: </w:t>
            </w:r>
            <w:r w:rsidR="00331065">
              <w:rPr>
                <w:rFonts w:ascii="Times New Roman" w:hAnsi="Times New Roman"/>
                <w:b/>
                <w:sz w:val="18"/>
              </w:rPr>
              <w:t>Planned one or two lessons but no more than that per week for integrating literacy information.</w:t>
            </w: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lastRenderedPageBreak/>
              <w:br w:type="page"/>
            </w:r>
            <w:r>
              <w:rPr>
                <w:rFonts w:ascii="Times New Roman" w:hAnsi="Times New Roman"/>
                <w:b/>
                <w:sz w:val="18"/>
              </w:rPr>
              <w:t xml:space="preserve">8.3 Models effective communication strategies (verbal and nonverbal techniques) and questioning techniques in conveying ideas, fostering individual and collective inquiry, and stimulating critical thinking. (NJPTS 8.iii.3, 8.iii.4) </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Models, </w:t>
            </w:r>
            <w:r>
              <w:rPr>
                <w:rFonts w:ascii="Times New Roman" w:hAnsi="Times New Roman"/>
                <w:b/>
                <w:sz w:val="18"/>
              </w:rPr>
              <w:t>in all lessons</w:t>
            </w:r>
            <w:r>
              <w:rPr>
                <w:rFonts w:ascii="Times New Roman" w:hAnsi="Times New Roman"/>
                <w:sz w:val="18"/>
              </w:rPr>
              <w:t>, effective communication strategies (verbal and nonverbal techniques) and questioning techniques in conveying ideas, fostering individual and collective inquiry, and stimulating critical thinking.</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331065" w:rsidP="00331065">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Models, </w:t>
            </w:r>
            <w:r>
              <w:rPr>
                <w:rFonts w:ascii="Times New Roman" w:hAnsi="Times New Roman"/>
                <w:b/>
                <w:sz w:val="18"/>
              </w:rPr>
              <w:t>in at least 75% of lessons</w:t>
            </w:r>
            <w:r>
              <w:rPr>
                <w:rFonts w:ascii="Times New Roman" w:hAnsi="Times New Roman"/>
                <w:sz w:val="18"/>
              </w:rPr>
              <w:t>, effective communication strategies (verbal and nonverbal techniques) and questioning techniques in conveying ideas, fostering individual and collective inquiry, and stimulating critical thinking.</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31065" w:rsidRDefault="00ED4575">
            <w:pPr>
              <w:rPr>
                <w:rFonts w:ascii="Times New Roman" w:hAnsi="Times New Roman"/>
                <w:b/>
                <w:sz w:val="18"/>
              </w:rPr>
            </w:pPr>
            <w:r>
              <w:rPr>
                <w:rFonts w:ascii="Times New Roman" w:hAnsi="Times New Roman"/>
                <w:b/>
                <w:sz w:val="18"/>
              </w:rPr>
              <w:t>Rationale for Rating</w:t>
            </w:r>
            <w:r w:rsidR="00331065">
              <w:rPr>
                <w:rFonts w:ascii="Times New Roman" w:hAnsi="Times New Roman"/>
                <w:b/>
                <w:sz w:val="18"/>
              </w:rPr>
              <w:t>: Used verbal and visual techniques especially in the piano classes with modeling.</w:t>
            </w: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8.4 Enables students to represent physical events, work with data, reason, communicate mathematically, and make connections within their respective content areas in order to solve problems. (NJPTS 1.i.4, 1.iii.1, 8.iii.2)</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Given the opportunity, students are able to think critically and creatively, formulate and test hypotheses, represent physical events, work with data, reason, communicate mathematically, and make connections within their respective content areas to solve problems.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331065" w:rsidP="00331065">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Models opportunities for students to access, evaluate, synthesize, and use information effectively to accomplish a specific purpose within their respective content areas.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Does not provide opportunities for students to collect and analyze data connected to the content being studied or communicate their findings in using multiple forms of communication and representation pertinent to the discipline.</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31065" w:rsidRDefault="00ED4575">
            <w:pPr>
              <w:rPr>
                <w:rFonts w:ascii="Times New Roman" w:hAnsi="Times New Roman"/>
                <w:b/>
                <w:sz w:val="18"/>
              </w:rPr>
            </w:pPr>
            <w:r>
              <w:rPr>
                <w:rFonts w:ascii="Times New Roman" w:hAnsi="Times New Roman"/>
                <w:b/>
                <w:sz w:val="18"/>
              </w:rPr>
              <w:t>Rationale for Rating</w:t>
            </w:r>
            <w:r w:rsidR="00331065">
              <w:rPr>
                <w:rFonts w:ascii="Times New Roman" w:hAnsi="Times New Roman"/>
                <w:b/>
                <w:sz w:val="18"/>
              </w:rPr>
              <w:t>: The students did evaluate their own performances but did not get too many chances to formulate and test hypotheses.</w:t>
            </w: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8.5 Communicates in a variety of ways that demonstrate sensitivity to cultural, linguistic, gender and social differences. (NJPTS 3.ii.2, 8.ii.1, 8.ii.2, 8.iii.5)</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Communicates consistently in a variety of ways that demonstrate sensitivity to diversity of learning styles, individual talents, and cultural, linguistic, gender and social differences during school, during parent teacher conferences, during staff meetings and in informal situations. </w:t>
            </w:r>
            <w:r>
              <w:rPr>
                <w:rFonts w:ascii="Times New Roman" w:hAnsi="Times New Roman"/>
                <w:b/>
                <w:sz w:val="18"/>
              </w:rPr>
              <w:t>Students also communicate in the classroom in a variety of ways that demonstrate responsive listening, sensitivity to cultural, linguistic, gender and social differences.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331065" w:rsidP="00331065">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Communicates consistently in a variety of ways that demonstrate sensitivity to diversity of learning styles, individual talents, and cultural, linguistic, gender and social differences during school, during parent teacher conferences, during staff meetings and in informal situations.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31065">
              <w:rPr>
                <w:rFonts w:ascii="Times New Roman" w:hAnsi="Times New Roman"/>
                <w:b/>
                <w:sz w:val="18"/>
              </w:rPr>
              <w:t>: On multiple occasions, had to reevaluate (on the spot) how to teach something another way and told others to be patient while working in another strategy.</w:t>
            </w:r>
          </w:p>
          <w:p w:rsidR="00132ACC" w:rsidRDefault="00132ACC">
            <w:pPr>
              <w:rPr>
                <w:rFonts w:ascii="Times New Roman" w:hAnsi="Times New Roman"/>
                <w:sz w:val="18"/>
              </w:rPr>
            </w:pPr>
          </w:p>
        </w:tc>
      </w:tr>
    </w:tbl>
    <w:p w:rsidR="00132ACC" w:rsidRDefault="00132ACC">
      <w:pPr>
        <w:shd w:val="clear" w:color="auto" w:fill="FFFFFF"/>
        <w:rPr>
          <w:rFonts w:ascii="Times New Roman" w:hAnsi="Times New Roman"/>
          <w:sz w:val="16"/>
        </w:rPr>
      </w:pPr>
    </w:p>
    <w:p w:rsidR="00132ACC" w:rsidRDefault="00ED4575">
      <w:pPr>
        <w:rPr>
          <w:rFonts w:ascii="Times New Roman" w:hAnsi="Times New Roman"/>
          <w:i/>
        </w:rPr>
      </w:pPr>
      <w:r>
        <w:rPr>
          <w:rFonts w:ascii="Times New Roman" w:hAnsi="Times New Roman"/>
          <w:b/>
          <w:i/>
        </w:rPr>
        <w:t xml:space="preserve">9. Assessment – </w:t>
      </w:r>
      <w:r>
        <w:rPr>
          <w:rFonts w:ascii="Times New Roman" w:hAnsi="Times New Roman"/>
          <w:i/>
        </w:rPr>
        <w:t>Teacher candidates understand and use multiple assessment strategies and interpret results to evaluate and promote student learning and to modify instruction to foster the continuous development of students.</w:t>
      </w:r>
    </w:p>
    <w:tbl>
      <w:tblPr>
        <w:tblW w:w="111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tblGrid>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9.1 Uses multiple formal and informal assessments and appropriate diagnostic measures, to analyze individual student performance and modifies teaching and learning strategies using this data. (NJPTS 5.i.1, 5.i.2, 5.iii.4, 7.iii.2)</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tabs>
                <w:tab w:val="left" w:pos="-450"/>
              </w:tabs>
              <w:rPr>
                <w:rFonts w:ascii="Times New Roman" w:hAnsi="Times New Roman"/>
                <w:sz w:val="18"/>
              </w:rPr>
            </w:pPr>
            <w:r>
              <w:rPr>
                <w:rFonts w:ascii="Times New Roman" w:hAnsi="Times New Roman"/>
                <w:sz w:val="18"/>
              </w:rPr>
              <w:t>Creates and uses a</w:t>
            </w:r>
            <w:r>
              <w:rPr>
                <w:rFonts w:ascii="Times New Roman" w:hAnsi="Times New Roman"/>
                <w:b/>
                <w:sz w:val="18"/>
              </w:rPr>
              <w:t xml:space="preserve"> data collection system</w:t>
            </w:r>
            <w:r>
              <w:rPr>
                <w:rFonts w:ascii="Times New Roman" w:hAnsi="Times New Roman"/>
                <w:sz w:val="18"/>
              </w:rPr>
              <w:t xml:space="preserve"> that includes multiple formal and informal assessments and appropriate diagnostic measures, to analyze individual student performance--how students learn, what they know and are able to do, and what kinds of experiences will support their future growth and development. </w:t>
            </w:r>
            <w:r>
              <w:rPr>
                <w:rFonts w:ascii="Times New Roman" w:hAnsi="Times New Roman"/>
                <w:b/>
                <w:sz w:val="18"/>
              </w:rPr>
              <w:t xml:space="preserve">Provides documentation explaining modifications made to teaching and learning strategies, based on assessment data--validity, reliability, bias, and scoring concerns for all students, including those with special needs. </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331065" w:rsidP="00331065">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b/>
                <w:sz w:val="18"/>
              </w:rPr>
              <w:t>Uses</w:t>
            </w:r>
            <w:r>
              <w:rPr>
                <w:rFonts w:ascii="Times New Roman" w:hAnsi="Times New Roman"/>
                <w:sz w:val="18"/>
              </w:rPr>
              <w:t xml:space="preserve"> multiple formal and informal assessments and appropriate diagnostic measures, to analyze individual student performance--how students learn, what they know and are able to do, and what kinds of experiences will support their future growth and development. Provides documentation explaining modifications made to teaching and learning strategies based on assessment data.</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31065" w:rsidRDefault="00ED4575">
            <w:pPr>
              <w:rPr>
                <w:rFonts w:ascii="Times New Roman" w:hAnsi="Times New Roman"/>
                <w:b/>
                <w:sz w:val="18"/>
              </w:rPr>
            </w:pPr>
            <w:r>
              <w:rPr>
                <w:rFonts w:ascii="Times New Roman" w:hAnsi="Times New Roman"/>
                <w:b/>
                <w:sz w:val="18"/>
              </w:rPr>
              <w:t>Rationale for Rating</w:t>
            </w:r>
            <w:r w:rsidR="00331065">
              <w:rPr>
                <w:rFonts w:ascii="Times New Roman" w:hAnsi="Times New Roman"/>
                <w:b/>
                <w:sz w:val="18"/>
              </w:rPr>
              <w:t>: Used a lot of informal assessment but not too many formal assessments, but had many tests and quizzes.</w:t>
            </w: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9.2 Provides students with constructive feedback on their learning and encourages their use of data and self-assessment strategies to monitor their progress toward personal goals. (NJPTS 5.ii, 5.iii.2)</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tabs>
                <w:tab w:val="left" w:pos="-450"/>
              </w:tabs>
              <w:rPr>
                <w:rFonts w:ascii="Times New Roman" w:hAnsi="Times New Roman"/>
                <w:sz w:val="18"/>
              </w:rPr>
            </w:pPr>
            <w:r>
              <w:rPr>
                <w:rFonts w:ascii="Times New Roman" w:hAnsi="Times New Roman"/>
                <w:sz w:val="18"/>
              </w:rPr>
              <w:t xml:space="preserve">Develops and uses a procedure for meeting with individual students, giving them constructive feedback about their progress and areas for growth. Teaches students how to self-assess and how to monitor their progress toward personal goals, using their errors as opportunities for learning. </w:t>
            </w:r>
            <w:r>
              <w:rPr>
                <w:rFonts w:ascii="Times New Roman" w:hAnsi="Times New Roman"/>
                <w:b/>
                <w:sz w:val="18"/>
              </w:rPr>
              <w:t>Provides documentation that illustrates the developmental progress of students in the class.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331065" w:rsidP="00331065">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Develops and uses a procedure for meeting with individual students, giving them constructive feedback about their progress and areas for growth. Teaches students how to self-assess and how to monitor their progress toward personal goals.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31065">
              <w:rPr>
                <w:rFonts w:ascii="Times New Roman" w:hAnsi="Times New Roman"/>
                <w:b/>
                <w:sz w:val="18"/>
              </w:rPr>
              <w:t>: No documentations but did allow meeting to help students and give feedback.</w:t>
            </w: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9.3 Accurately documents and reports assessment data and ongoing student data to parents and professional staff. (NJPTS 5.iii.1, 5.iii.3)</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tcPr>
          <w:p w:rsidR="00132ACC" w:rsidRDefault="00ED4575">
            <w:pPr>
              <w:tabs>
                <w:tab w:val="left" w:pos="-450"/>
              </w:tabs>
              <w:rPr>
                <w:rFonts w:ascii="Times New Roman" w:hAnsi="Times New Roman"/>
                <w:sz w:val="18"/>
              </w:rPr>
            </w:pPr>
            <w:r>
              <w:rPr>
                <w:rFonts w:ascii="Times New Roman" w:hAnsi="Times New Roman"/>
                <w:b/>
                <w:sz w:val="18"/>
              </w:rPr>
              <w:t>Develops and uses a system</w:t>
            </w:r>
            <w:r>
              <w:rPr>
                <w:rFonts w:ascii="Times New Roman" w:hAnsi="Times New Roman"/>
                <w:sz w:val="18"/>
              </w:rPr>
              <w:t xml:space="preserve"> to document, report, and communicate regularly with family members and professional staff to constructively share specific assessment data about individual students’ progress.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331065" w:rsidP="00331065">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Communicates regularly with family members and professional staff to constructively share specific assessment data about individual students’ progress. </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331065" w:rsidRDefault="00ED4575">
            <w:pPr>
              <w:rPr>
                <w:rFonts w:ascii="Times New Roman" w:hAnsi="Times New Roman"/>
                <w:b/>
                <w:sz w:val="18"/>
              </w:rPr>
            </w:pPr>
            <w:r>
              <w:rPr>
                <w:rFonts w:ascii="Times New Roman" w:hAnsi="Times New Roman"/>
                <w:b/>
                <w:sz w:val="18"/>
              </w:rPr>
              <w:t>Rationale for Rating</w:t>
            </w:r>
            <w:r w:rsidR="00331065">
              <w:rPr>
                <w:rFonts w:ascii="Times New Roman" w:hAnsi="Times New Roman"/>
                <w:b/>
                <w:sz w:val="18"/>
              </w:rPr>
              <w:t>: Not so much of a system being used, but still worked with the staff and shared assessments.</w:t>
            </w:r>
          </w:p>
          <w:p w:rsidR="00132ACC" w:rsidRDefault="00132ACC">
            <w:pPr>
              <w:rPr>
                <w:rFonts w:ascii="Times New Roman" w:hAnsi="Times New Roman"/>
                <w:sz w:val="18"/>
              </w:rPr>
            </w:pPr>
          </w:p>
        </w:tc>
      </w:tr>
    </w:tbl>
    <w:p w:rsidR="00132ACC" w:rsidRDefault="00132ACC">
      <w:pPr>
        <w:rPr>
          <w:rFonts w:ascii="Times New Roman" w:hAnsi="Times New Roman"/>
          <w:b/>
          <w:i/>
          <w:sz w:val="16"/>
        </w:rPr>
      </w:pPr>
    </w:p>
    <w:p w:rsidR="00132ACC" w:rsidRDefault="00ED4575">
      <w:pPr>
        <w:rPr>
          <w:rFonts w:ascii="Times New Roman" w:hAnsi="Times New Roman"/>
          <w:i/>
        </w:rPr>
      </w:pPr>
      <w:r>
        <w:rPr>
          <w:rFonts w:ascii="Times New Roman" w:hAnsi="Times New Roman"/>
          <w:b/>
          <w:i/>
        </w:rPr>
        <w:t xml:space="preserve">10. Collaboration and Partnerships – </w:t>
      </w:r>
      <w:r>
        <w:rPr>
          <w:rFonts w:ascii="Times New Roman" w:hAnsi="Times New Roman"/>
          <w:i/>
        </w:rPr>
        <w:t>Teacher candidates build relationships with parents, guardians, families and agencies in the larger community to support students’ learning and well-being.</w:t>
      </w:r>
    </w:p>
    <w:tbl>
      <w:tblPr>
        <w:tblW w:w="111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tblGrid>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10.1 Identifies and utilizes family and community resources to foster student learning and provides opportunities for parents to share skills and talents that enrich learning experiences. (NJPTS 9.i.1, 9.i.2, 9.iii.1)</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lastRenderedPageBreak/>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Identifies, </w:t>
            </w:r>
            <w:r>
              <w:rPr>
                <w:rFonts w:ascii="Times New Roman" w:hAnsi="Times New Roman"/>
                <w:b/>
                <w:sz w:val="18"/>
              </w:rPr>
              <w:t>prior to the start of clinical practice</w:t>
            </w:r>
            <w:r>
              <w:rPr>
                <w:rFonts w:ascii="Times New Roman" w:hAnsi="Times New Roman"/>
                <w:sz w:val="18"/>
              </w:rPr>
              <w:t xml:space="preserve">, community resources that can foster student learning. Identifies, once the semester has begun, family resources that can foster student learning. Recognize the importance of parent, family, and school interactions to address unique student needs.  Provides, </w:t>
            </w:r>
            <w:r>
              <w:rPr>
                <w:rFonts w:ascii="Times New Roman" w:hAnsi="Times New Roman"/>
                <w:b/>
                <w:sz w:val="18"/>
              </w:rPr>
              <w:t>at least twice during the semester</w:t>
            </w:r>
            <w:r>
              <w:rPr>
                <w:rFonts w:ascii="Times New Roman" w:hAnsi="Times New Roman"/>
                <w:sz w:val="18"/>
              </w:rPr>
              <w:t>, an opportunity for families and/or community members to share skills and talents that enrich learning experiences.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331065" w:rsidP="00331065">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Identifies family and community resources to foster student learning. Provides, </w:t>
            </w:r>
            <w:r>
              <w:rPr>
                <w:rFonts w:ascii="Times New Roman" w:hAnsi="Times New Roman"/>
                <w:b/>
                <w:sz w:val="18"/>
              </w:rPr>
              <w:t>at least once during the semester</w:t>
            </w:r>
            <w:r>
              <w:rPr>
                <w:rFonts w:ascii="Times New Roman" w:hAnsi="Times New Roman"/>
                <w:sz w:val="18"/>
              </w:rPr>
              <w:t>, an opportunity for families and/or community members to share skills and talents that enrich learning experiences.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Default="00ED4575">
            <w:pPr>
              <w:rPr>
                <w:rFonts w:ascii="Times New Roman" w:hAnsi="Times New Roman"/>
                <w:b/>
                <w:sz w:val="18"/>
              </w:rPr>
            </w:pPr>
            <w:r>
              <w:rPr>
                <w:rFonts w:ascii="Times New Roman" w:hAnsi="Times New Roman"/>
                <w:b/>
                <w:sz w:val="18"/>
              </w:rPr>
              <w:t>Rationale for Rating</w:t>
            </w:r>
            <w:r w:rsidR="00331065">
              <w:rPr>
                <w:rFonts w:ascii="Times New Roman" w:hAnsi="Times New Roman"/>
                <w:b/>
                <w:sz w:val="18"/>
              </w:rPr>
              <w:t>: Not so much prior to student teaching but had parent teacher conferences.</w:t>
            </w: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10.2 Establishes respectful and productive relationships to develop cooperative partnerships with diverse families, educators and others in the community in support of student learning and well-being. (NJPTS 9.i.3, 9.ii.1, 9.ii.2, 9.ii.3, 9.iii.2, 11.iii.1)</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Establishes respectful and productive partnerships with diverse families, educators and others in the community in support of student learning and well-being by providing a safe, healthy, and emotionally protective learning environment. </w:t>
            </w:r>
            <w:r>
              <w:rPr>
                <w:rFonts w:ascii="Times New Roman" w:hAnsi="Times New Roman"/>
                <w:b/>
                <w:sz w:val="18"/>
              </w:rPr>
              <w:t>Plans or co-plans and takes a leadership role</w:t>
            </w:r>
            <w:r>
              <w:rPr>
                <w:rFonts w:ascii="Times New Roman" w:hAnsi="Times New Roman"/>
                <w:sz w:val="18"/>
              </w:rPr>
              <w:t xml:space="preserve"> </w:t>
            </w:r>
            <w:r>
              <w:rPr>
                <w:rFonts w:ascii="Times New Roman" w:hAnsi="Times New Roman"/>
                <w:b/>
                <w:sz w:val="18"/>
              </w:rPr>
              <w:t>in activities</w:t>
            </w:r>
            <w:r>
              <w:rPr>
                <w:rFonts w:ascii="Times New Roman" w:hAnsi="Times New Roman"/>
                <w:sz w:val="18"/>
              </w:rPr>
              <w:t xml:space="preserve"> that improve and increase relationships throughout the semester while respecting student/family privacy and confidentiality.  Recognizes family as primary teacher.</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94537" w:rsidP="00D94537">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Establishes respectful and productive partnerships with diverse families, educators and others in the community in support of student learning and well-being by providing a safe, healthy, and emotionally protective learning environment. </w:t>
            </w:r>
            <w:r>
              <w:rPr>
                <w:rFonts w:ascii="Times New Roman" w:hAnsi="Times New Roman"/>
                <w:b/>
                <w:sz w:val="18"/>
              </w:rPr>
              <w:t>Participates in activities</w:t>
            </w:r>
            <w:r>
              <w:rPr>
                <w:rFonts w:ascii="Times New Roman" w:hAnsi="Times New Roman"/>
                <w:sz w:val="18"/>
              </w:rPr>
              <w:t xml:space="preserve"> that improve and increase relationships throughout the semester.</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D94537" w:rsidRDefault="00ED4575">
            <w:pPr>
              <w:rPr>
                <w:rFonts w:ascii="Times New Roman" w:hAnsi="Times New Roman"/>
                <w:b/>
                <w:sz w:val="18"/>
              </w:rPr>
            </w:pPr>
            <w:r>
              <w:rPr>
                <w:rFonts w:ascii="Times New Roman" w:hAnsi="Times New Roman"/>
                <w:b/>
                <w:sz w:val="18"/>
              </w:rPr>
              <w:t>Rationale for Rating</w:t>
            </w:r>
            <w:r w:rsidR="00D94537">
              <w:rPr>
                <w:rFonts w:ascii="Times New Roman" w:hAnsi="Times New Roman"/>
                <w:b/>
                <w:sz w:val="18"/>
              </w:rPr>
              <w:t>: Participated in all activities within meetings and developing growth for the students and the community.</w:t>
            </w: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10.3 Institutes parent/family involvement practices that support meaningful communication, parenting skills, enriched student learning, volunteer and decision-making opportunities at school and collaboration to strengthen the teaching and learning environment of the school. (NJPTS 9.iii.3)</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b/>
                <w:sz w:val="18"/>
              </w:rPr>
              <w:t>Develops a plan</w:t>
            </w:r>
            <w:r>
              <w:rPr>
                <w:rFonts w:ascii="Times New Roman" w:hAnsi="Times New Roman"/>
                <w:sz w:val="18"/>
              </w:rPr>
              <w:t xml:space="preserve"> for involving families that supports meaningful communication, parenting skills, enriched student learning, volunteer and decision-making opportunities at school and/or collaboration to strengthen the teaching and learning environment of the school. </w:t>
            </w:r>
            <w:r>
              <w:rPr>
                <w:rFonts w:ascii="Times New Roman" w:hAnsi="Times New Roman"/>
                <w:b/>
                <w:sz w:val="18"/>
              </w:rPr>
              <w:t>Shares the plan with school leaders</w:t>
            </w:r>
            <w:r>
              <w:rPr>
                <w:rFonts w:ascii="Times New Roman" w:hAnsi="Times New Roman"/>
                <w:sz w:val="18"/>
              </w:rPr>
              <w:t xml:space="preserve">. </w:t>
            </w:r>
            <w:r>
              <w:rPr>
                <w:rFonts w:ascii="Times New Roman" w:hAnsi="Times New Roman"/>
                <w:b/>
                <w:sz w:val="18"/>
              </w:rPr>
              <w:t>Provides written plans developed</w:t>
            </w:r>
            <w:r>
              <w:rPr>
                <w:rFonts w:ascii="Times New Roman" w:hAnsi="Times New Roman"/>
                <w:sz w:val="18"/>
              </w:rPr>
              <w:t xml:space="preserve">, description(s) of these activities, and </w:t>
            </w:r>
            <w:r>
              <w:rPr>
                <w:rFonts w:ascii="Times New Roman" w:hAnsi="Times New Roman"/>
                <w:b/>
                <w:sz w:val="18"/>
              </w:rPr>
              <w:t>feedback received from the school leaders</w:t>
            </w:r>
            <w:r>
              <w:rPr>
                <w:rFonts w:ascii="Times New Roman" w:hAnsi="Times New Roman"/>
                <w:sz w:val="18"/>
              </w:rPr>
              <w:t>.</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94537" w:rsidP="00D94537">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b/>
                <w:sz w:val="18"/>
              </w:rPr>
              <w:t>Works with school leaders, as requested</w:t>
            </w:r>
            <w:r>
              <w:rPr>
                <w:rFonts w:ascii="Times New Roman" w:hAnsi="Times New Roman"/>
                <w:sz w:val="18"/>
              </w:rPr>
              <w:t>, on activities for involving families that supports meaningful communication, parenting skills, enriched student learning, volunteer and decision-making opportunities at school and/or collaboration to strengthen the teaching and learning environment of the school.  Provides written description(s) of these activities and own roles in them</w:t>
            </w:r>
          </w:p>
        </w:tc>
        <w:tc>
          <w:tcPr>
            <w:tcW w:w="900" w:type="dxa"/>
            <w:vMerge/>
            <w:tcBorders>
              <w:top w:val="single" w:sz="6" w:space="0" w:color="000000"/>
              <w:left w:val="double" w:sz="4" w:space="0" w:color="auto"/>
              <w:bottom w:val="double" w:sz="4" w:space="0" w:color="auto"/>
              <w:right w:val="double" w:sz="4" w:space="0" w:color="auto"/>
            </w:tcBorders>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D94537" w:rsidRDefault="00ED4575">
            <w:pPr>
              <w:rPr>
                <w:rFonts w:ascii="Times New Roman" w:hAnsi="Times New Roman"/>
                <w:b/>
                <w:sz w:val="18"/>
              </w:rPr>
            </w:pPr>
            <w:r>
              <w:rPr>
                <w:rFonts w:ascii="Times New Roman" w:hAnsi="Times New Roman"/>
                <w:b/>
                <w:sz w:val="18"/>
              </w:rPr>
              <w:t>Rationale for Rating</w:t>
            </w:r>
            <w:r w:rsidR="00D94537">
              <w:rPr>
                <w:rFonts w:ascii="Times New Roman" w:hAnsi="Times New Roman"/>
                <w:b/>
                <w:sz w:val="18"/>
              </w:rPr>
              <w:t>: Worked with the department supervisor and teachers, to improve upon communication with parents and with the students and how to better their plans, but did not come up with specific written plans or feedback.</w:t>
            </w:r>
          </w:p>
          <w:p w:rsidR="00132ACC" w:rsidRDefault="00132ACC">
            <w:pPr>
              <w:rPr>
                <w:rFonts w:ascii="Times New Roman" w:hAnsi="Times New Roman"/>
                <w:sz w:val="18"/>
              </w:rPr>
            </w:pPr>
          </w:p>
        </w:tc>
      </w:tr>
    </w:tbl>
    <w:p w:rsidR="00132ACC" w:rsidRDefault="00132ACC">
      <w:pPr>
        <w:rPr>
          <w:rFonts w:ascii="Times New Roman" w:hAnsi="Times New Roman"/>
          <w:sz w:val="16"/>
        </w:rPr>
      </w:pPr>
    </w:p>
    <w:p w:rsidR="00132ACC" w:rsidRDefault="00ED4575">
      <w:pPr>
        <w:ind w:left="360" w:hanging="360"/>
        <w:rPr>
          <w:rFonts w:ascii="Times New Roman" w:hAnsi="Times New Roman"/>
          <w:b/>
          <w:i/>
        </w:rPr>
      </w:pPr>
      <w:r>
        <w:rPr>
          <w:rFonts w:ascii="Times New Roman" w:hAnsi="Times New Roman"/>
          <w:b/>
          <w:i/>
        </w:rPr>
        <w:t>11. Dispositions</w:t>
      </w:r>
    </w:p>
    <w:tbl>
      <w:tblPr>
        <w:tblW w:w="111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tblGrid>
      <w:tr w:rsidR="00132ACC">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432" w:hanging="432"/>
              <w:rPr>
                <w:rFonts w:ascii="Times New Roman" w:hAnsi="Times New Roman"/>
                <w:b/>
                <w:sz w:val="18"/>
              </w:rPr>
            </w:pPr>
            <w:r>
              <w:rPr>
                <w:rFonts w:ascii="Times New Roman" w:hAnsi="Times New Roman"/>
                <w:b/>
                <w:sz w:val="18"/>
              </w:rPr>
              <w:t>11.1 Instructional Leadership (Views self as instructional leader more so than a manager of the classroom). (NJPTS 3.iii.1, 6.ii.2)</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Creates a learning community culture where individuals thrive because of high value and respect placed on individual differences. Establishes a positive climate in the classroom and initiates maintenance of such a climate in the school as a whole. Motivates others to collaborate and bring together resources in support of student learning and well-being.  </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94537" w:rsidP="00D94537">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Provides effective instructional leadership for individual students. The candidate is most often an instructional leader, but is sometimes a classroom manager. Brings together the resources in support of student learning and well-being.</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D94537" w:rsidRDefault="00ED4575">
            <w:pPr>
              <w:rPr>
                <w:rFonts w:ascii="Times New Roman" w:hAnsi="Times New Roman"/>
                <w:b/>
                <w:sz w:val="18"/>
              </w:rPr>
            </w:pPr>
            <w:r>
              <w:rPr>
                <w:rFonts w:ascii="Times New Roman" w:hAnsi="Times New Roman"/>
                <w:b/>
                <w:sz w:val="18"/>
              </w:rPr>
              <w:t>Rationale for Rating</w:t>
            </w:r>
            <w:r w:rsidR="00D94537">
              <w:rPr>
                <w:rFonts w:ascii="Times New Roman" w:hAnsi="Times New Roman"/>
                <w:b/>
                <w:sz w:val="18"/>
              </w:rPr>
              <w:t>: Went back and forth between being the leader of the band and classroom manager of parts or where things were placed. Worked one-on-one with students on occasion.</w:t>
            </w:r>
          </w:p>
        </w:tc>
      </w:tr>
      <w:tr w:rsidR="00132ACC">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rPr>
                <w:rFonts w:ascii="Times New Roman" w:hAnsi="Times New Roman"/>
                <w:b/>
                <w:sz w:val="18"/>
              </w:rPr>
            </w:pPr>
            <w:r>
              <w:br w:type="page"/>
            </w:r>
            <w:r>
              <w:rPr>
                <w:rFonts w:ascii="Times New Roman" w:hAnsi="Times New Roman"/>
                <w:b/>
                <w:sz w:val="18"/>
              </w:rPr>
              <w:t>11.2 Developmental Perspective (Assumes that individuals pass through dynamic stages of growth as they mature).  (NJPTS 2.i.3, 10.ii.2)</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Sees self in an ongoing developmental process to becoming a teacher and takes specific reflection, assessment, and learning actions to move his or her development along the continuum. Identifies the various developmental stages and abilities (learning differences, visual and perceptual differences, cultural and socio-emotional differences, special physical or emotional challenges, and gifted talented and/or intellectual exceptionalities) of students and takes specific actions to move their development along </w:t>
            </w:r>
            <w:r>
              <w:rPr>
                <w:rFonts w:ascii="Times New Roman" w:hAnsi="Times New Roman"/>
                <w:b/>
                <w:sz w:val="18"/>
              </w:rPr>
              <w:t>more than one continuum</w:t>
            </w:r>
            <w:r>
              <w:rPr>
                <w:rFonts w:ascii="Times New Roman" w:hAnsi="Times New Roman"/>
                <w:sz w:val="18"/>
              </w:rPr>
              <w:t>. Provides reflections concerning the results of these actions.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94537" w:rsidP="00D94537">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Sees self in an ongoing developmental process to becoming a teacher and takes actions to move his or her development along the continuum. Identifies the various development processes and abilities (learning differences, visual and perceptual differences, cultural and socio-emotional differences, special physical or emotional challenges, and gifted talented and/or intellectual exceptionalities) of students and takes actions to help them move along </w:t>
            </w:r>
            <w:r>
              <w:rPr>
                <w:rFonts w:ascii="Times New Roman" w:hAnsi="Times New Roman"/>
                <w:b/>
                <w:sz w:val="18"/>
              </w:rPr>
              <w:t>one continuum</w:t>
            </w:r>
            <w:r>
              <w:rPr>
                <w:rFonts w:ascii="Times New Roman" w:hAnsi="Times New Roman"/>
                <w:sz w:val="18"/>
              </w:rPr>
              <w:t>. Provides a reflection concerning the results of these actions.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double" w:sz="4" w:space="0" w:color="auto"/>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double" w:sz="4" w:space="0" w:color="auto"/>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D94537" w:rsidRDefault="00ED4575">
            <w:pPr>
              <w:rPr>
                <w:rFonts w:ascii="Times New Roman" w:hAnsi="Times New Roman"/>
                <w:b/>
                <w:sz w:val="18"/>
              </w:rPr>
            </w:pPr>
            <w:r>
              <w:rPr>
                <w:rFonts w:ascii="Times New Roman" w:hAnsi="Times New Roman"/>
                <w:b/>
                <w:sz w:val="18"/>
              </w:rPr>
              <w:t>Rationale for Rating</w:t>
            </w:r>
            <w:r w:rsidR="00D94537">
              <w:rPr>
                <w:rFonts w:ascii="Times New Roman" w:hAnsi="Times New Roman"/>
                <w:b/>
                <w:sz w:val="18"/>
              </w:rPr>
              <w:t>: Had many occasions for gro</w:t>
            </w:r>
            <w:r w:rsidR="00D4018B">
              <w:rPr>
                <w:rFonts w:ascii="Times New Roman" w:hAnsi="Times New Roman"/>
                <w:b/>
                <w:sz w:val="18"/>
              </w:rPr>
              <w:t>wth and asked supervisor and co</w:t>
            </w:r>
            <w:r w:rsidR="00D94537">
              <w:rPr>
                <w:rFonts w:ascii="Times New Roman" w:hAnsi="Times New Roman"/>
                <w:b/>
                <w:sz w:val="18"/>
              </w:rPr>
              <w:t>operating teacher for advice on things for the next lessons. Open to more options and opinions and critiqued their own performance and interaction with the students on a daily basis.</w:t>
            </w: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11.3 Cooperative Disposition (Sees cooperation as critical to enhancing learning and growth for all members of a community). (NJPTS 6.ii.1, 6.iii.1, 10.ii.3)</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Cooperates with colleagues and encourages cooperative partnerships among families, educators, and community members. Uses cooperative learning strategies </w:t>
            </w:r>
            <w:r>
              <w:rPr>
                <w:rFonts w:ascii="Times New Roman" w:hAnsi="Times New Roman"/>
                <w:b/>
                <w:sz w:val="18"/>
              </w:rPr>
              <w:t>to empower students to assume responsibility for themselves and one another, to encourage them to promote each other’s learning, to participate in decision making, and to work collaboratively and independently</w:t>
            </w:r>
            <w:r>
              <w:rPr>
                <w:rFonts w:ascii="Times New Roman" w:hAnsi="Times New Roman"/>
                <w:sz w:val="18"/>
              </w:rPr>
              <w:t>. Is able to explain/illustrate how cooperative learning fosters growth for all individuals.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94537" w:rsidP="00D94537">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Cooperates with colleagues and encourages cooperative partnerships among families, educators, and community members. Uses cooperative learning activities </w:t>
            </w:r>
            <w:r>
              <w:rPr>
                <w:rFonts w:ascii="Times New Roman" w:hAnsi="Times New Roman"/>
                <w:b/>
                <w:sz w:val="18"/>
              </w:rPr>
              <w:t>effectively</w:t>
            </w:r>
            <w:r>
              <w:rPr>
                <w:rFonts w:ascii="Times New Roman" w:hAnsi="Times New Roman"/>
                <w:sz w:val="18"/>
              </w:rPr>
              <w:t>. Is able to explain/illustrate how cooperative learning fosters growth for all individuals.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D4018B" w:rsidRDefault="00ED4575">
            <w:pPr>
              <w:rPr>
                <w:rFonts w:ascii="Times New Roman" w:hAnsi="Times New Roman"/>
                <w:b/>
                <w:sz w:val="18"/>
              </w:rPr>
            </w:pPr>
            <w:r>
              <w:rPr>
                <w:rFonts w:ascii="Times New Roman" w:hAnsi="Times New Roman"/>
                <w:b/>
                <w:sz w:val="18"/>
              </w:rPr>
              <w:t>Rationale for Rating</w:t>
            </w:r>
            <w:r w:rsidR="00D94537">
              <w:rPr>
                <w:rFonts w:ascii="Times New Roman" w:hAnsi="Times New Roman"/>
                <w:b/>
                <w:sz w:val="18"/>
              </w:rPr>
              <w:t xml:space="preserve">: </w:t>
            </w:r>
            <w:r w:rsidR="00D4018B">
              <w:rPr>
                <w:rFonts w:ascii="Times New Roman" w:hAnsi="Times New Roman"/>
                <w:b/>
                <w:sz w:val="18"/>
              </w:rPr>
              <w:t>Used cooperative learning in piano classes to get the students to interact with one another by playing for each other before the tests if they wanted to. In band the students cooperated well in the ensemble and with the conducting. Gave opinions openly and with respect but was curious about things that could go more smoothly like the midterm test.</w:t>
            </w:r>
          </w:p>
          <w:p w:rsidR="00132ACC" w:rsidRDefault="00132ACC">
            <w:pPr>
              <w:rPr>
                <w:rFonts w:ascii="Times New Roman" w:hAnsi="Times New Roman"/>
                <w:sz w:val="18"/>
              </w:rPr>
            </w:pPr>
          </w:p>
          <w:p w:rsidR="00132ACC" w:rsidRDefault="00132ACC">
            <w:pPr>
              <w:rPr>
                <w:rFonts w:ascii="Times New Roman" w:hAnsi="Times New Roman"/>
                <w:sz w:val="18"/>
              </w:rPr>
            </w:pP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lastRenderedPageBreak/>
              <w:t xml:space="preserve">11.4 Reflective Orientation (Values reflection as a process of making sense of complex classroom events and not a single set of guidelines for problem solving).  (NJPTS 10.ii.2, 10.ii.3) </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Approaches reflection, assessment, and learning as an ongoing process of making sense of complex classroom events as opposed to using a single set of guidelines for problem solving. </w:t>
            </w:r>
            <w:r>
              <w:rPr>
                <w:rFonts w:ascii="Times New Roman" w:hAnsi="Times New Roman"/>
                <w:b/>
                <w:sz w:val="18"/>
              </w:rPr>
              <w:t>Explicitly assesses and tests his or her theories or beliefs against his or her instruction/actions.</w:t>
            </w:r>
            <w:r>
              <w:rPr>
                <w:rFonts w:ascii="Times New Roman" w:hAnsi="Times New Roman"/>
                <w:sz w:val="18"/>
              </w:rPr>
              <w:t xml:space="preserve"> Shares his or her perceptions and ideas with colleagues and seeks feedback, without being defensive.</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4018B" w:rsidP="00D4018B">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Approaches reflection assessment, and learning as an ongoing process of making sense of complex classroom events as opposed to using a single set of guidelines for problem solving. Shares his or her perceptions and ideas with colleagues and seeks feedback, without being defensive.</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D4018B" w:rsidRDefault="00ED4575">
            <w:pPr>
              <w:rPr>
                <w:rFonts w:ascii="Times New Roman" w:hAnsi="Times New Roman"/>
                <w:b/>
                <w:sz w:val="18"/>
              </w:rPr>
            </w:pPr>
            <w:r>
              <w:rPr>
                <w:rFonts w:ascii="Times New Roman" w:hAnsi="Times New Roman"/>
                <w:b/>
                <w:sz w:val="18"/>
              </w:rPr>
              <w:t>Rationale for Rating</w:t>
            </w:r>
            <w:r w:rsidR="00D4018B">
              <w:rPr>
                <w:rFonts w:ascii="Times New Roman" w:hAnsi="Times New Roman"/>
                <w:b/>
                <w:sz w:val="18"/>
              </w:rPr>
              <w:t>: Again asked for opinions and advice for better instruction and teaching methods with the department supervisor, cooperating teacher, Rowan supervisor, and the orchestra director.</w:t>
            </w:r>
          </w:p>
        </w:tc>
      </w:tr>
    </w:tbl>
    <w:p w:rsidR="00132ACC" w:rsidRDefault="00132ACC">
      <w:pPr>
        <w:rPr>
          <w:rFonts w:ascii="Times New Roman" w:hAnsi="Times New Roman"/>
          <w:sz w:val="16"/>
        </w:rPr>
      </w:pPr>
    </w:p>
    <w:p w:rsidR="00132ACC" w:rsidRDefault="00ED4575">
      <w:pPr>
        <w:ind w:right="18"/>
        <w:rPr>
          <w:rFonts w:ascii="Times New Roman" w:hAnsi="Times New Roman"/>
          <w:i/>
        </w:rPr>
      </w:pPr>
      <w:r>
        <w:rPr>
          <w:rFonts w:ascii="Times New Roman" w:hAnsi="Times New Roman"/>
          <w:b/>
          <w:i/>
        </w:rPr>
        <w:t xml:space="preserve">12. Professional Development and Ethics – </w:t>
      </w:r>
      <w:r>
        <w:rPr>
          <w:rFonts w:ascii="Times New Roman" w:hAnsi="Times New Roman"/>
          <w:i/>
        </w:rPr>
        <w:t>Teachers participate as active, responsible members of the professional community, engaging in a wide range of reflective practices, pursuing opportunities to grow professionally and establishing collegial relationships to enhance the teaching and learning process.</w:t>
      </w:r>
    </w:p>
    <w:tbl>
      <w:tblPr>
        <w:tblW w:w="111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540"/>
        <w:gridCol w:w="9720"/>
        <w:gridCol w:w="900"/>
      </w:tblGrid>
      <w:tr w:rsidR="00132ACC">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12.1 Uses reflective practice to set goals and plan their ongoing professional development. (NJPTS 10.i, 10.iii.1)</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Uses reflective practice to set goals and create a plan for ongoing professional development. Prior to the midterm, in the plan, writes a rationale for the chosen goals, describes actions he or she will take, and shares this with the university supervisor and cooperating teacher. Prior to the final evaluation meeting, shares both indicators of progress and goal attainment </w:t>
            </w:r>
            <w:r>
              <w:rPr>
                <w:rFonts w:ascii="Times New Roman" w:hAnsi="Times New Roman"/>
                <w:b/>
                <w:sz w:val="18"/>
              </w:rPr>
              <w:t>and a long-range professional development plan</w:t>
            </w:r>
            <w:r>
              <w:rPr>
                <w:rFonts w:ascii="Times New Roman" w:hAnsi="Times New Roman"/>
                <w:sz w:val="18"/>
              </w:rPr>
              <w:t xml:space="preserve"> with the university supervisor and cooperating teacher.</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4018B" w:rsidP="00D4018B">
            <w:pPr>
              <w:ind w:left="360" w:hanging="360"/>
              <w:jc w:val="center"/>
              <w:rPr>
                <w:rFonts w:ascii="Times New Roman" w:hAnsi="Times New Roman"/>
                <w:sz w:val="18"/>
              </w:rPr>
            </w:pPr>
            <w:r>
              <w:rPr>
                <w:rFonts w:ascii="Times New Roman" w:hAnsi="Times New Roman"/>
                <w:sz w:val="18"/>
              </w:rPr>
              <w:t>ME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Uses reflective practice to set goals and create a plan for ongoing professional development. Prior to the midterm, in the plan, writes a rationale for the chosen goals, describes actions her or she will take, and shares this with the university supervisor and cooperating teacher. Prior to the final evaluation meeting, shares indicators of progress and goal attainment with the university supervisor and cooperating teacher.</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D4018B" w:rsidRDefault="00ED4575">
            <w:pPr>
              <w:rPr>
                <w:rFonts w:ascii="Times New Roman" w:hAnsi="Times New Roman"/>
                <w:b/>
                <w:sz w:val="18"/>
              </w:rPr>
            </w:pPr>
            <w:r>
              <w:rPr>
                <w:rFonts w:ascii="Times New Roman" w:hAnsi="Times New Roman"/>
                <w:b/>
                <w:sz w:val="18"/>
              </w:rPr>
              <w:t>Rationale for Rating</w:t>
            </w:r>
            <w:r w:rsidR="00D4018B">
              <w:rPr>
                <w:rFonts w:ascii="Times New Roman" w:hAnsi="Times New Roman"/>
                <w:b/>
                <w:sz w:val="18"/>
              </w:rPr>
              <w:t>: Used reflection for an ongoing improvement with professional teaching and ideals but did not focus too much on long-term professional development and did not discuss with university supervisor as much but did with cooperating teacher.</w:t>
            </w:r>
          </w:p>
        </w:tc>
      </w:tr>
      <w:tr w:rsidR="00132ACC">
        <w:tc>
          <w:tcPr>
            <w:tcW w:w="10260" w:type="dxa"/>
            <w:gridSpan w:val="2"/>
            <w:tcBorders>
              <w:top w:val="double" w:sz="6" w:space="0" w:color="000000"/>
              <w:left w:val="double" w:sz="6" w:space="0" w:color="000000"/>
              <w:bottom w:val="single" w:sz="6" w:space="0" w:color="000000"/>
              <w:right w:val="double" w:sz="4" w:space="0" w:color="auto"/>
            </w:tcBorders>
            <w:vAlign w:val="center"/>
          </w:tcPr>
          <w:p w:rsidR="00132ACC" w:rsidRDefault="00ED4575">
            <w:pPr>
              <w:ind w:left="252" w:hanging="270"/>
              <w:rPr>
                <w:rFonts w:ascii="Times New Roman" w:hAnsi="Times New Roman"/>
                <w:b/>
                <w:sz w:val="18"/>
              </w:rPr>
            </w:pPr>
            <w:r>
              <w:rPr>
                <w:rFonts w:ascii="Times New Roman" w:hAnsi="Times New Roman"/>
                <w:b/>
                <w:sz w:val="18"/>
              </w:rPr>
              <w:t>12.2 Learns through professional education organizations. (NJPTS 1.i.2, 10.ii.1, 10.iii.2)</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Keeps abreast of the evolving nature of the discipline; uses information from state and national professional organizations and journals to inform instructional decisions; refines practices that address the needs of all students and school community. </w:t>
            </w:r>
            <w:r>
              <w:rPr>
                <w:rFonts w:ascii="Times New Roman" w:hAnsi="Times New Roman"/>
                <w:b/>
                <w:sz w:val="18"/>
              </w:rPr>
              <w:t>Voluntarily shares learning from these sources at a faculty or department meeting or a professional conference.</w:t>
            </w:r>
            <w:r>
              <w:rPr>
                <w:rFonts w:ascii="Times New Roman" w:hAnsi="Times New Roman"/>
                <w:sz w:val="18"/>
              </w:rPr>
              <w:t xml:space="preserve"> Attends professional development opportunities with cooperating teacher during school hours.</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4018B" w:rsidP="00D4018B">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Uses information from state and national professional organizations and journals to inform instructional decisions. Attends professional development opportunities with cooperating teacher during school hours.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00" w:type="dxa"/>
          <w:trHeight w:val="690"/>
        </w:trPr>
        <w:tc>
          <w:tcPr>
            <w:tcW w:w="10260" w:type="dxa"/>
            <w:gridSpan w:val="2"/>
            <w:tcBorders>
              <w:top w:val="double" w:sz="4" w:space="0" w:color="auto"/>
              <w:left w:val="double" w:sz="4" w:space="0" w:color="auto"/>
              <w:bottom w:val="double" w:sz="4" w:space="0" w:color="auto"/>
              <w:right w:val="double" w:sz="4" w:space="0" w:color="auto"/>
            </w:tcBorders>
          </w:tcPr>
          <w:p w:rsidR="00132ACC" w:rsidRPr="00D4018B" w:rsidRDefault="00ED4575">
            <w:pPr>
              <w:rPr>
                <w:rFonts w:ascii="Times New Roman" w:hAnsi="Times New Roman"/>
                <w:b/>
                <w:sz w:val="18"/>
              </w:rPr>
            </w:pPr>
            <w:r>
              <w:rPr>
                <w:rFonts w:ascii="Times New Roman" w:hAnsi="Times New Roman"/>
                <w:b/>
                <w:sz w:val="18"/>
              </w:rPr>
              <w:t>Rationale for Rating</w:t>
            </w:r>
            <w:r w:rsidR="00D4018B">
              <w:rPr>
                <w:rFonts w:ascii="Times New Roman" w:hAnsi="Times New Roman"/>
                <w:b/>
                <w:sz w:val="18"/>
              </w:rPr>
              <w:t>: Volunteered sharing changes to the midterm test that was thought to be too difficult for the students to understand and was confusing the way it was approached in the written material or questions. Actively apart of the meetings and the activities discussing growth in certain education areas for the next school year.</w:t>
            </w:r>
          </w:p>
          <w:p w:rsidR="00132ACC" w:rsidRDefault="00132ACC">
            <w:pPr>
              <w:rPr>
                <w:rFonts w:ascii="Times New Roman" w:hAnsi="Times New Roman"/>
                <w:sz w:val="18"/>
              </w:rPr>
            </w:pPr>
          </w:p>
        </w:tc>
      </w:tr>
      <w:tr w:rsidR="00132ACC">
        <w:tc>
          <w:tcPr>
            <w:tcW w:w="10260" w:type="dxa"/>
            <w:gridSpan w:val="2"/>
            <w:tcBorders>
              <w:top w:val="double" w:sz="6" w:space="0" w:color="000000"/>
              <w:left w:val="double" w:sz="6" w:space="0" w:color="000000"/>
              <w:bottom w:val="single" w:sz="6" w:space="0" w:color="000000"/>
              <w:right w:val="double" w:sz="4" w:space="0" w:color="auto"/>
            </w:tcBorders>
          </w:tcPr>
          <w:p w:rsidR="00132ACC" w:rsidRDefault="00ED4575">
            <w:pPr>
              <w:ind w:left="252" w:hanging="270"/>
              <w:rPr>
                <w:rFonts w:ascii="Times New Roman" w:hAnsi="Times New Roman"/>
                <w:b/>
                <w:sz w:val="18"/>
              </w:rPr>
            </w:pPr>
            <w:r>
              <w:rPr>
                <w:rFonts w:ascii="Times New Roman" w:hAnsi="Times New Roman"/>
                <w:b/>
                <w:sz w:val="18"/>
              </w:rPr>
              <w:t>12.3 Makes the entire school a productive learning climate through participation in collegial activities. (NJPTS 10.iii.3, 11.i.2)</w:t>
            </w:r>
          </w:p>
        </w:tc>
        <w:tc>
          <w:tcPr>
            <w:tcW w:w="900" w:type="dxa"/>
            <w:tcBorders>
              <w:top w:val="double" w:sz="6" w:space="0" w:color="000000"/>
              <w:left w:val="double" w:sz="4" w:space="0" w:color="auto"/>
              <w:bottom w:val="double" w:sz="4" w:space="0" w:color="auto"/>
              <w:right w:val="double" w:sz="6" w:space="0" w:color="000000"/>
            </w:tcBorders>
          </w:tcPr>
          <w:p w:rsidR="00132ACC" w:rsidRDefault="00ED4575">
            <w:pPr>
              <w:jc w:val="center"/>
              <w:rPr>
                <w:rFonts w:ascii="Times New Roman" w:hAnsi="Times New Roman"/>
                <w:b/>
                <w:sz w:val="18"/>
              </w:rPr>
            </w:pPr>
            <w:r>
              <w:rPr>
                <w:rFonts w:ascii="Times New Roman" w:hAnsi="Times New Roman"/>
                <w:b/>
                <w:sz w:val="18"/>
              </w:rPr>
              <w:t>Rating</w:t>
            </w:r>
          </w:p>
        </w:tc>
      </w:tr>
      <w:tr w:rsidR="00132ACC">
        <w:trPr>
          <w:cantSplit/>
          <w:trHeight w:val="43"/>
        </w:trPr>
        <w:tc>
          <w:tcPr>
            <w:tcW w:w="540" w:type="dxa"/>
            <w:tcBorders>
              <w:top w:val="single" w:sz="6" w:space="0" w:color="000000"/>
              <w:left w:val="double" w:sz="6" w:space="0" w:color="000000"/>
              <w:bottom w:val="single" w:sz="6" w:space="0" w:color="000000"/>
              <w:right w:val="nil"/>
            </w:tcBorders>
          </w:tcPr>
          <w:p w:rsidR="00132ACC" w:rsidRDefault="00ED4575">
            <w:pPr>
              <w:tabs>
                <w:tab w:val="left" w:pos="605"/>
              </w:tabs>
              <w:ind w:left="612" w:hanging="612"/>
              <w:jc w:val="center"/>
              <w:rPr>
                <w:rFonts w:ascii="Times New Roman" w:hAnsi="Times New Roman"/>
                <w:b/>
                <w:i/>
                <w:sz w:val="18"/>
              </w:rPr>
            </w:pPr>
            <w:r>
              <w:rPr>
                <w:rFonts w:ascii="Times New Roman" w:hAnsi="Times New Roman"/>
                <w:b/>
                <w:sz w:val="18"/>
              </w:rPr>
              <w:t>EE</w:t>
            </w:r>
          </w:p>
        </w:tc>
        <w:tc>
          <w:tcPr>
            <w:tcW w:w="9720" w:type="dxa"/>
            <w:tcBorders>
              <w:top w:val="single" w:sz="6" w:space="0" w:color="000000"/>
              <w:left w:val="nil"/>
              <w:bottom w:val="single" w:sz="6" w:space="0" w:color="000000"/>
              <w:right w:val="double" w:sz="4" w:space="0" w:color="auto"/>
            </w:tcBorders>
            <w:vAlign w:val="center"/>
          </w:tcPr>
          <w:p w:rsidR="00132ACC" w:rsidRDefault="00ED4575">
            <w:pPr>
              <w:tabs>
                <w:tab w:val="left" w:pos="-450"/>
              </w:tabs>
              <w:rPr>
                <w:rFonts w:ascii="Times New Roman" w:hAnsi="Times New Roman"/>
                <w:sz w:val="18"/>
              </w:rPr>
            </w:pPr>
            <w:r>
              <w:rPr>
                <w:rFonts w:ascii="Times New Roman" w:hAnsi="Times New Roman"/>
                <w:sz w:val="18"/>
              </w:rPr>
              <w:t xml:space="preserve">Promotes the creation of a learning community among building professionals, recognizes achievements of others, seeks help when needed, and asks questions that promote personal and learner achievement. Participates in collegial activities </w:t>
            </w:r>
            <w:r>
              <w:rPr>
                <w:rFonts w:ascii="Times New Roman" w:hAnsi="Times New Roman"/>
                <w:b/>
                <w:sz w:val="18"/>
              </w:rPr>
              <w:t>during school hours</w:t>
            </w:r>
            <w:r>
              <w:rPr>
                <w:rFonts w:ascii="Times New Roman" w:hAnsi="Times New Roman"/>
                <w:sz w:val="18"/>
              </w:rPr>
              <w:t xml:space="preserve"> </w:t>
            </w:r>
            <w:r>
              <w:rPr>
                <w:rFonts w:ascii="Times New Roman" w:hAnsi="Times New Roman"/>
                <w:b/>
                <w:sz w:val="18"/>
              </w:rPr>
              <w:t>and on own time</w:t>
            </w:r>
            <w:r>
              <w:rPr>
                <w:rFonts w:ascii="Times New Roman" w:hAnsi="Times New Roman"/>
                <w:sz w:val="18"/>
              </w:rPr>
              <w:t>. Provides written description(s) of these activities and own roles in them.</w:t>
            </w:r>
          </w:p>
        </w:tc>
        <w:tc>
          <w:tcPr>
            <w:tcW w:w="900" w:type="dxa"/>
            <w:vMerge w:val="restart"/>
            <w:tcBorders>
              <w:top w:val="double" w:sz="4" w:space="0" w:color="auto"/>
              <w:left w:val="double" w:sz="4" w:space="0" w:color="auto"/>
              <w:bottom w:val="double" w:sz="4" w:space="0" w:color="auto"/>
              <w:right w:val="double" w:sz="4" w:space="0" w:color="auto"/>
            </w:tcBorders>
            <w:vAlign w:val="center"/>
          </w:tcPr>
          <w:p w:rsidR="00132ACC" w:rsidRDefault="00D4018B" w:rsidP="00D4018B">
            <w:pPr>
              <w:ind w:left="360" w:hanging="360"/>
              <w:jc w:val="center"/>
              <w:rPr>
                <w:rFonts w:ascii="Times New Roman" w:hAnsi="Times New Roman"/>
                <w:sz w:val="18"/>
              </w:rPr>
            </w:pPr>
            <w:r>
              <w:rPr>
                <w:rFonts w:ascii="Times New Roman" w:hAnsi="Times New Roman"/>
                <w:sz w:val="18"/>
              </w:rPr>
              <w:t>EE</w:t>
            </w:r>
          </w:p>
        </w:tc>
      </w:tr>
      <w:tr w:rsidR="00132ACC">
        <w:trPr>
          <w:cantSplit/>
          <w:trHeight w:val="150"/>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ME</w:t>
            </w:r>
          </w:p>
        </w:tc>
        <w:tc>
          <w:tcPr>
            <w:tcW w:w="9720" w:type="dxa"/>
            <w:tcBorders>
              <w:top w:val="single" w:sz="6" w:space="0" w:color="000000"/>
              <w:left w:val="nil"/>
              <w:bottom w:val="single" w:sz="6" w:space="0" w:color="000000"/>
              <w:right w:val="double" w:sz="4" w:space="0" w:color="auto"/>
            </w:tcBorders>
          </w:tcPr>
          <w:p w:rsidR="00132ACC" w:rsidRDefault="00ED4575">
            <w:pPr>
              <w:rPr>
                <w:rFonts w:ascii="Times New Roman" w:hAnsi="Times New Roman"/>
                <w:b/>
                <w:sz w:val="18"/>
                <w:u w:val="single"/>
              </w:rPr>
            </w:pPr>
            <w:r>
              <w:rPr>
                <w:rFonts w:ascii="Times New Roman" w:hAnsi="Times New Roman"/>
                <w:sz w:val="18"/>
              </w:rPr>
              <w:t xml:space="preserve">Promotes the creation of a learning community among building professionals, recognizes achievements of others, seeks help when needed, and asks questions that will promote personal and learner achievement. Participates in collegial activities </w:t>
            </w:r>
            <w:r>
              <w:rPr>
                <w:rFonts w:ascii="Times New Roman" w:hAnsi="Times New Roman"/>
                <w:b/>
                <w:sz w:val="18"/>
              </w:rPr>
              <w:t>during school hours</w:t>
            </w:r>
            <w:r>
              <w:rPr>
                <w:rFonts w:ascii="Times New Roman" w:hAnsi="Times New Roman"/>
                <w:sz w:val="18"/>
              </w:rPr>
              <w:t>. Provides written description(s) of these activities and own roles in them.</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r w:rsidR="00132ACC">
        <w:trPr>
          <w:cantSplit/>
          <w:trHeight w:val="132"/>
        </w:trPr>
        <w:tc>
          <w:tcPr>
            <w:tcW w:w="540" w:type="dxa"/>
            <w:tcBorders>
              <w:top w:val="single" w:sz="6" w:space="0" w:color="000000"/>
              <w:left w:val="double" w:sz="6" w:space="0" w:color="000000"/>
              <w:bottom w:val="single" w:sz="6" w:space="0" w:color="000000"/>
              <w:right w:val="nil"/>
            </w:tcBorders>
          </w:tcPr>
          <w:p w:rsidR="00132ACC" w:rsidRDefault="00ED4575">
            <w:pPr>
              <w:tabs>
                <w:tab w:val="left" w:pos="-1440"/>
              </w:tabs>
              <w:ind w:left="612" w:hanging="612"/>
              <w:jc w:val="center"/>
              <w:rPr>
                <w:rFonts w:ascii="Times New Roman" w:hAnsi="Times New Roman"/>
                <w:b/>
                <w:i/>
                <w:sz w:val="18"/>
              </w:rPr>
            </w:pPr>
            <w:r>
              <w:rPr>
                <w:rFonts w:ascii="Times New Roman" w:hAnsi="Times New Roman"/>
                <w:b/>
                <w:sz w:val="18"/>
              </w:rPr>
              <w:t>DN</w:t>
            </w:r>
          </w:p>
        </w:tc>
        <w:tc>
          <w:tcPr>
            <w:tcW w:w="9720" w:type="dxa"/>
            <w:tcBorders>
              <w:top w:val="single" w:sz="6" w:space="0" w:color="000000"/>
              <w:left w:val="nil"/>
              <w:bottom w:val="double" w:sz="6" w:space="0" w:color="000000"/>
              <w:right w:val="double" w:sz="4" w:space="0" w:color="auto"/>
            </w:tcBorders>
            <w:vAlign w:val="center"/>
          </w:tcPr>
          <w:p w:rsidR="00132ACC" w:rsidRDefault="00ED4575">
            <w:pPr>
              <w:tabs>
                <w:tab w:val="left" w:pos="-1440"/>
              </w:tabs>
              <w:rPr>
                <w:rFonts w:ascii="Times New Roman" w:hAnsi="Times New Roman"/>
                <w:i/>
                <w:sz w:val="18"/>
              </w:rPr>
            </w:pPr>
            <w:r>
              <w:rPr>
                <w:rFonts w:ascii="Times New Roman" w:hAnsi="Times New Roman"/>
                <w:sz w:val="18"/>
              </w:rPr>
              <w:t xml:space="preserve">Does not meet </w:t>
            </w:r>
            <w:r>
              <w:rPr>
                <w:rFonts w:ascii="Times New Roman" w:hAnsi="Times New Roman"/>
                <w:b/>
                <w:sz w:val="18"/>
              </w:rPr>
              <w:t>all</w:t>
            </w:r>
            <w:r>
              <w:rPr>
                <w:rFonts w:ascii="Times New Roman" w:hAnsi="Times New Roman"/>
                <w:sz w:val="18"/>
              </w:rPr>
              <w:t xml:space="preserve"> criteria of the indicator (as listed in “Meets Expectations”).</w:t>
            </w:r>
          </w:p>
        </w:tc>
        <w:tc>
          <w:tcPr>
            <w:tcW w:w="900" w:type="dxa"/>
            <w:vMerge/>
            <w:tcBorders>
              <w:top w:val="single" w:sz="6" w:space="0" w:color="000000"/>
              <w:left w:val="double" w:sz="4" w:space="0" w:color="auto"/>
              <w:bottom w:val="double" w:sz="4" w:space="0" w:color="auto"/>
              <w:right w:val="double" w:sz="4" w:space="0" w:color="auto"/>
            </w:tcBorders>
            <w:vAlign w:val="center"/>
          </w:tcPr>
          <w:p w:rsidR="00132ACC" w:rsidRDefault="00132ACC">
            <w:pPr>
              <w:ind w:left="360" w:hanging="360"/>
              <w:rPr>
                <w:rFonts w:ascii="Times New Roman" w:hAnsi="Times New Roman"/>
                <w:sz w:val="18"/>
              </w:rPr>
            </w:pPr>
          </w:p>
        </w:tc>
      </w:tr>
    </w:tbl>
    <w:p w:rsidR="00132ACC" w:rsidRDefault="00132ACC">
      <w:pPr>
        <w:ind w:left="360" w:right="18" w:hanging="360"/>
        <w:rPr>
          <w:rFonts w:ascii="Times New Roman" w:hAnsi="Times New Roman"/>
          <w:i/>
          <w:sz w:val="16"/>
        </w:rPr>
      </w:pPr>
    </w:p>
    <w:p w:rsidR="00132ACC" w:rsidRDefault="00132ACC">
      <w:pPr>
        <w:ind w:left="360" w:right="18" w:hanging="360"/>
        <w:rPr>
          <w:rFonts w:ascii="Times New Roman" w:hAnsi="Times New Roman"/>
          <w:i/>
          <w:sz w:val="16"/>
        </w:rPr>
      </w:pPr>
    </w:p>
    <w:p w:rsidR="00132ACC" w:rsidRDefault="00ED4575">
      <w:pPr>
        <w:ind w:right="324"/>
        <w:jc w:val="both"/>
        <w:rPr>
          <w:rFonts w:ascii="Times New Roman" w:hAnsi="Times New Roman"/>
          <w:b/>
        </w:rPr>
      </w:pPr>
      <w:r>
        <w:rPr>
          <w:rFonts w:ascii="Times New Roman" w:hAnsi="Times New Roman"/>
          <w:b/>
        </w:rPr>
        <w:t>Signatures:</w:t>
      </w:r>
      <w:r>
        <w:rPr>
          <w:rFonts w:ascii="Times New Roman" w:hAnsi="Times New Roman"/>
          <w:b/>
        </w:rPr>
        <w:tab/>
      </w:r>
    </w:p>
    <w:p w:rsidR="00132ACC" w:rsidRDefault="00ED4575">
      <w:pPr>
        <w:ind w:right="324"/>
        <w:jc w:val="both"/>
        <w:rPr>
          <w:rFonts w:ascii="Times New Roman" w:hAnsi="Times New Roman"/>
          <w:b/>
        </w:rPr>
      </w:pPr>
      <w:r>
        <w:rPr>
          <w:rFonts w:ascii="Times New Roman" w:hAnsi="Times New Roman"/>
          <w:b/>
        </w:rPr>
        <w:tab/>
      </w:r>
      <w:r>
        <w:rPr>
          <w:rFonts w:ascii="Times New Roman" w:hAnsi="Times New Roman"/>
          <w:b/>
        </w:rPr>
        <w:tab/>
        <w:t>____</w:t>
      </w:r>
      <w:r w:rsidR="00D4018B">
        <w:rPr>
          <w:rFonts w:ascii="Times New Roman" w:hAnsi="Times New Roman"/>
          <w:b/>
        </w:rPr>
        <w:t>Sean Biehn</w:t>
      </w:r>
      <w:r>
        <w:rPr>
          <w:rFonts w:ascii="Times New Roman" w:hAnsi="Times New Roman"/>
          <w:b/>
        </w:rPr>
        <w:t>_____________</w:t>
      </w:r>
      <w:r w:rsidR="008E230C">
        <w:rPr>
          <w:rFonts w:ascii="Times New Roman" w:hAnsi="Times New Roman"/>
          <w:b/>
        </w:rPr>
        <w:t>_______</w:t>
      </w:r>
      <w:r>
        <w:rPr>
          <w:rFonts w:ascii="Times New Roman" w:hAnsi="Times New Roman"/>
          <w:b/>
        </w:rPr>
        <w:t xml:space="preserve">__________ </w:t>
      </w:r>
      <w:r>
        <w:rPr>
          <w:rFonts w:ascii="Times New Roman" w:hAnsi="Times New Roman"/>
          <w:b/>
        </w:rPr>
        <w:tab/>
        <w:t>_______</w:t>
      </w:r>
      <w:r w:rsidR="008E230C">
        <w:rPr>
          <w:rFonts w:ascii="Times New Roman" w:hAnsi="Times New Roman"/>
          <w:b/>
        </w:rPr>
        <w:t>05/04/2010____</w:t>
      </w:r>
      <w:r>
        <w:rPr>
          <w:rFonts w:ascii="Times New Roman" w:hAnsi="Times New Roman"/>
          <w:b/>
        </w:rPr>
        <w:t>__________</w:t>
      </w:r>
    </w:p>
    <w:p w:rsidR="00132ACC" w:rsidRDefault="00ED4575">
      <w:pPr>
        <w:tabs>
          <w:tab w:val="left" w:pos="1440"/>
          <w:tab w:val="left" w:pos="6480"/>
        </w:tabs>
        <w:ind w:right="324"/>
        <w:jc w:val="both"/>
        <w:rPr>
          <w:rFonts w:ascii="Times New Roman" w:hAnsi="Times New Roman"/>
        </w:rPr>
      </w:pPr>
      <w:r>
        <w:rPr>
          <w:rFonts w:ascii="Times New Roman" w:hAnsi="Times New Roman"/>
          <w:b/>
        </w:rPr>
        <w:tab/>
      </w:r>
      <w:r>
        <w:rPr>
          <w:rFonts w:ascii="Times New Roman" w:hAnsi="Times New Roman"/>
        </w:rPr>
        <w:t>Candidate</w:t>
      </w:r>
      <w:r>
        <w:rPr>
          <w:rFonts w:ascii="Times New Roman" w:hAnsi="Times New Roman"/>
        </w:rPr>
        <w:tab/>
        <w:t>Date</w:t>
      </w:r>
    </w:p>
    <w:p w:rsidR="00132ACC" w:rsidRDefault="00132ACC">
      <w:pPr>
        <w:tabs>
          <w:tab w:val="left" w:pos="1440"/>
          <w:tab w:val="left" w:pos="6480"/>
        </w:tabs>
        <w:ind w:right="324"/>
        <w:jc w:val="both"/>
        <w:rPr>
          <w:rFonts w:ascii="Times New Roman" w:hAnsi="Times New Roman"/>
        </w:rPr>
      </w:pPr>
    </w:p>
    <w:p w:rsidR="00132ACC" w:rsidRDefault="00ED4575">
      <w:pPr>
        <w:tabs>
          <w:tab w:val="left" w:pos="1440"/>
          <w:tab w:val="left" w:pos="6480"/>
        </w:tabs>
        <w:ind w:right="324"/>
        <w:jc w:val="both"/>
        <w:rPr>
          <w:rFonts w:ascii="Times New Roman" w:hAnsi="Times New Roman"/>
          <w:sz w:val="24"/>
        </w:rPr>
      </w:pPr>
      <w:r>
        <w:rPr>
          <w:rFonts w:ascii="Times New Roman" w:hAnsi="Times New Roman"/>
          <w:b/>
        </w:rPr>
        <w:tab/>
        <w:t>____________________________________________</w:t>
      </w:r>
      <w:r>
        <w:rPr>
          <w:rFonts w:ascii="Times New Roman" w:hAnsi="Times New Roman"/>
          <w:b/>
        </w:rPr>
        <w:tab/>
        <w:t>______________________________</w:t>
      </w:r>
      <w:r>
        <w:tab/>
      </w:r>
      <w:r>
        <w:rPr>
          <w:rFonts w:ascii="Times New Roman" w:hAnsi="Times New Roman"/>
        </w:rPr>
        <w:t>University Supervisor</w:t>
      </w:r>
      <w:r>
        <w:tab/>
      </w:r>
      <w:r>
        <w:rPr>
          <w:rFonts w:ascii="Times New Roman" w:hAnsi="Times New Roman"/>
        </w:rPr>
        <w:t>Date</w:t>
      </w:r>
      <w:r>
        <w:rPr>
          <w:rFonts w:ascii="Times New Roman" w:hAnsi="Times New Roman"/>
          <w:sz w:val="24"/>
        </w:rPr>
        <w:t xml:space="preserve"> </w:t>
      </w:r>
    </w:p>
    <w:p w:rsidR="00132ACC" w:rsidRDefault="00132ACC">
      <w:pPr>
        <w:tabs>
          <w:tab w:val="left" w:pos="1440"/>
          <w:tab w:val="left" w:pos="6480"/>
        </w:tabs>
        <w:ind w:right="324"/>
        <w:jc w:val="both"/>
        <w:rPr>
          <w:rFonts w:ascii="Times New Roman" w:hAnsi="Times New Roman"/>
          <w:sz w:val="24"/>
        </w:rPr>
      </w:pPr>
    </w:p>
    <w:p w:rsidR="00132ACC" w:rsidRDefault="00ED4575">
      <w:pPr>
        <w:tabs>
          <w:tab w:val="left" w:pos="1440"/>
          <w:tab w:val="left" w:pos="6480"/>
        </w:tabs>
        <w:ind w:right="324"/>
        <w:jc w:val="both"/>
        <w:rPr>
          <w:rFonts w:ascii="Times New Roman" w:hAnsi="Times New Roman"/>
          <w:sz w:val="24"/>
        </w:rPr>
      </w:pPr>
      <w:r>
        <w:rPr>
          <w:rFonts w:ascii="Times New Roman" w:hAnsi="Times New Roman"/>
          <w:b/>
        </w:rPr>
        <w:tab/>
        <w:t>____________________________________________</w:t>
      </w:r>
      <w:r>
        <w:rPr>
          <w:rFonts w:ascii="Times New Roman" w:hAnsi="Times New Roman"/>
          <w:b/>
        </w:rPr>
        <w:tab/>
        <w:t>______________________________</w:t>
      </w:r>
      <w:r>
        <w:tab/>
      </w:r>
      <w:r>
        <w:rPr>
          <w:rFonts w:ascii="Times New Roman" w:hAnsi="Times New Roman"/>
        </w:rPr>
        <w:t>Cooperating Teacher</w:t>
      </w:r>
      <w:r>
        <w:tab/>
      </w:r>
      <w:r>
        <w:rPr>
          <w:rFonts w:ascii="Times New Roman" w:hAnsi="Times New Roman"/>
        </w:rPr>
        <w:t>Date</w:t>
      </w:r>
      <w:r>
        <w:rPr>
          <w:rFonts w:ascii="Times New Roman" w:hAnsi="Times New Roman"/>
          <w:sz w:val="24"/>
        </w:rPr>
        <w:t xml:space="preserve"> </w:t>
      </w:r>
    </w:p>
    <w:p w:rsidR="00132ACC" w:rsidRDefault="00132ACC">
      <w:pPr>
        <w:tabs>
          <w:tab w:val="left" w:pos="1440"/>
          <w:tab w:val="left" w:pos="6480"/>
        </w:tabs>
        <w:ind w:right="324"/>
        <w:jc w:val="both"/>
        <w:rPr>
          <w:rFonts w:ascii="Times New Roman" w:hAnsi="Times New Roman"/>
          <w:sz w:val="24"/>
        </w:rPr>
      </w:pPr>
    </w:p>
    <w:sectPr w:rsidR="00132ACC" w:rsidSect="00132ACC">
      <w:headerReference w:type="default" r:id="rId7"/>
      <w:footerReference w:type="even" r:id="rId8"/>
      <w:footerReference w:type="default" r:id="rId9"/>
      <w:pgSz w:w="12240" w:h="20160" w:code="5"/>
      <w:pgMar w:top="576" w:right="576" w:bottom="432" w:left="576" w:header="576" w:footer="13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A03" w:rsidRDefault="00714A03">
      <w:r>
        <w:separator/>
      </w:r>
    </w:p>
  </w:endnote>
  <w:endnote w:type="continuationSeparator" w:id="0">
    <w:p w:rsidR="00714A03" w:rsidRDefault="00714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Univers">
    <w:altName w:val="Arial"/>
    <w:charset w:val="00"/>
    <w:family w:val="swiss"/>
    <w:pitch w:val="variable"/>
    <w:sig w:usb0="03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Palace Script MT Semi Bold">
    <w:altName w:val="Arial Narrow"/>
    <w:charset w:val="00"/>
    <w:family w:val="auto"/>
    <w:pitch w:val="variable"/>
    <w:sig w:usb0="03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537" w:rsidRDefault="00D9453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4537" w:rsidRDefault="00D945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537" w:rsidRDefault="00D94537">
    <w:pPr>
      <w:pStyle w:val="Footer"/>
      <w:framePr w:wrap="auto" w:vAnchor="text" w:hAnchor="margin" w:xAlign="right" w:y="1"/>
      <w:rPr>
        <w:rStyle w:val="PageNumber"/>
      </w:rPr>
    </w:pPr>
    <w:r>
      <w:rPr>
        <w:rStyle w:val="PageNumber"/>
        <w:rFonts w:ascii="Times New Roman" w:hAnsi="Times New Roman"/>
        <w:sz w:val="18"/>
      </w:rPr>
      <w:fldChar w:fldCharType="begin"/>
    </w:r>
    <w:r>
      <w:rPr>
        <w:rStyle w:val="PageNumber"/>
        <w:rFonts w:ascii="Times New Roman" w:hAnsi="Times New Roman"/>
        <w:sz w:val="18"/>
      </w:rPr>
      <w:instrText xml:space="preserve">PAGE  </w:instrText>
    </w:r>
    <w:r>
      <w:rPr>
        <w:rStyle w:val="PageNumber"/>
        <w:rFonts w:ascii="Times New Roman" w:hAnsi="Times New Roman"/>
        <w:sz w:val="18"/>
      </w:rPr>
      <w:fldChar w:fldCharType="separate"/>
    </w:r>
    <w:r w:rsidR="008E230C">
      <w:rPr>
        <w:rStyle w:val="PageNumber"/>
        <w:rFonts w:ascii="Times New Roman" w:hAnsi="Times New Roman"/>
        <w:noProof/>
        <w:sz w:val="18"/>
      </w:rPr>
      <w:t>8</w:t>
    </w:r>
    <w:r>
      <w:rPr>
        <w:rStyle w:val="PageNumber"/>
        <w:rFonts w:ascii="Times New Roman" w:hAnsi="Times New Roman"/>
        <w:sz w:val="18"/>
      </w:rPr>
      <w:fldChar w:fldCharType="end"/>
    </w:r>
  </w:p>
  <w:p w:rsidR="00D94537" w:rsidRDefault="00D94537">
    <w:pPr>
      <w:ind w:left="360" w:hanging="540"/>
      <w:rPr>
        <w:rFonts w:ascii="Times New Roman" w:hAnsi="Times New Roman"/>
        <w:sz w:val="16"/>
      </w:rPr>
    </w:pPr>
    <w:r>
      <w:rPr>
        <w:rFonts w:ascii="Times New Roman" w:hAnsi="Times New Roman"/>
        <w:sz w:val="16"/>
      </w:rPr>
      <w:t>Revised June 1, 2009</w:t>
    </w:r>
  </w:p>
  <w:p w:rsidR="00D94537" w:rsidRDefault="00D94537">
    <w:pPr>
      <w:pStyle w:val="Footer"/>
      <w:ind w:right="360"/>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A03" w:rsidRDefault="00714A03">
      <w:r>
        <w:separator/>
      </w:r>
    </w:p>
  </w:footnote>
  <w:footnote w:type="continuationSeparator" w:id="0">
    <w:p w:rsidR="00714A03" w:rsidRDefault="00714A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537" w:rsidRDefault="00D94537">
    <w:pPr>
      <w:jc w:val="center"/>
      <w:rPr>
        <w:b/>
      </w:rPr>
    </w:pPr>
    <w:r>
      <w:rPr>
        <w:noProof/>
      </w:rPr>
      <w:drawing>
        <wp:anchor distT="0" distB="0" distL="114300" distR="114300" simplePos="0" relativeHeight="251657728" behindDoc="1" locked="0" layoutInCell="1" allowOverlap="1">
          <wp:simplePos x="0" y="0"/>
          <wp:positionH relativeFrom="column">
            <wp:posOffset>0</wp:posOffset>
          </wp:positionH>
          <wp:positionV relativeFrom="paragraph">
            <wp:posOffset>-67945</wp:posOffset>
          </wp:positionV>
          <wp:extent cx="1026795" cy="528320"/>
          <wp:effectExtent l="19050" t="0" r="1905" b="0"/>
          <wp:wrapTight wrapText="bothSides">
            <wp:wrapPolygon edited="0">
              <wp:start x="-401" y="0"/>
              <wp:lineTo x="-401" y="21029"/>
              <wp:lineTo x="21640" y="21029"/>
              <wp:lineTo x="21640" y="0"/>
              <wp:lineTo x="-401" y="0"/>
            </wp:wrapPolygon>
          </wp:wrapTight>
          <wp:docPr id="1" name="Picture 1" descr="RU Logo S-B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 Logo S-B KO"/>
                  <pic:cNvPicPr>
                    <a:picLocks noChangeAspect="1" noChangeArrowheads="1"/>
                  </pic:cNvPicPr>
                </pic:nvPicPr>
                <pic:blipFill>
                  <a:blip r:embed="rId1"/>
                  <a:srcRect/>
                  <a:stretch>
                    <a:fillRect/>
                  </a:stretch>
                </pic:blipFill>
                <pic:spPr bwMode="auto">
                  <a:xfrm>
                    <a:off x="0" y="0"/>
                    <a:ext cx="1026795" cy="528320"/>
                  </a:xfrm>
                  <a:prstGeom prst="rect">
                    <a:avLst/>
                  </a:prstGeom>
                  <a:noFill/>
                  <a:ln w="9525">
                    <a:noFill/>
                    <a:miter lim="800000"/>
                    <a:headEnd/>
                    <a:tailEnd/>
                  </a:ln>
                </pic:spPr>
              </pic:pic>
            </a:graphicData>
          </a:graphic>
        </wp:anchor>
      </w:drawing>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r>
    <w:r>
      <w:rPr>
        <w:rFonts w:ascii="Times New Roman" w:hAnsi="Times New Roman"/>
        <w:b/>
        <w:sz w:val="22"/>
      </w:rPr>
      <w:tab/>
      <w:t>Clinical Practice Teacher Candidate</w:t>
    </w:r>
    <w:r>
      <w:rPr>
        <w:rFonts w:ascii="Times New Roman" w:hAnsi="Times New Roman"/>
      </w:rPr>
      <w:t xml:space="preserve">     </w:t>
    </w:r>
    <w:r>
      <w:rPr>
        <w:rFonts w:ascii="Times New Roman" w:hAnsi="Times New Roman"/>
        <w:sz w:val="16"/>
      </w:rPr>
      <w:t>Distribution: White – Office of Field Experiences</w:t>
    </w:r>
    <w:r>
      <w:rPr>
        <w:rFonts w:ascii="Times New Roman" w:hAnsi="Times New Roman"/>
      </w:rPr>
      <w:t xml:space="preserve">  </w:t>
    </w:r>
    <w:r>
      <w:rPr>
        <w:b/>
      </w:rPr>
      <w:t xml:space="preserve">                                            </w:t>
    </w:r>
  </w:p>
  <w:p w:rsidR="00D94537" w:rsidRDefault="00D94537">
    <w:pPr>
      <w:jc w:val="center"/>
      <w:rPr>
        <w:rFonts w:ascii="Times New Roman" w:hAnsi="Times New Roman"/>
        <w:b/>
        <w:sz w:val="16"/>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Performance Evaluation Rubric</w:t>
    </w:r>
    <w:r>
      <w:rPr>
        <w:rFonts w:ascii="Times New Roman" w:hAnsi="Times New Roman"/>
        <w:b/>
      </w:rPr>
      <w:tab/>
    </w:r>
    <w:r>
      <w:rPr>
        <w:rFonts w:ascii="Times New Roman" w:hAnsi="Times New Roman"/>
        <w:b/>
      </w:rPr>
      <w:tab/>
    </w:r>
    <w:r>
      <w:rPr>
        <w:rFonts w:ascii="Times New Roman" w:hAnsi="Times New Roman"/>
        <w:b/>
        <w:sz w:val="16"/>
      </w:rPr>
      <w:t xml:space="preserve">         </w:t>
    </w:r>
    <w:r>
      <w:rPr>
        <w:rFonts w:ascii="Times New Roman" w:hAnsi="Times New Roman"/>
        <w:sz w:val="16"/>
      </w:rPr>
      <w:t>Yellow - Candidate</w:t>
    </w:r>
    <w:r>
      <w:rPr>
        <w:rFonts w:ascii="Times New Roman" w:hAnsi="Times New Roman"/>
        <w:b/>
      </w:rPr>
      <w:tab/>
    </w:r>
    <w:r>
      <w:rPr>
        <w:rFonts w:ascii="Times New Roman" w:hAnsi="Times New Roman"/>
        <w:b/>
      </w:rPr>
      <w:tab/>
    </w:r>
  </w:p>
  <w:p w:rsidR="00D94537" w:rsidRDefault="00D94537">
    <w:pPr>
      <w:pStyle w:val="Header"/>
      <w:tabs>
        <w:tab w:val="clear" w:pos="4320"/>
        <w:tab w:val="clear" w:pos="8640"/>
        <w:tab w:val="left" w:pos="8460"/>
      </w:tabs>
      <w:rPr>
        <w:rFonts w:ascii="Times New Roman" w:hAnsi="Times New Roman"/>
        <w:sz w:val="16"/>
      </w:rPr>
    </w:pPr>
    <w:r>
      <w:rPr>
        <w:rFonts w:ascii="Times New Roman" w:hAnsi="Times New Roman"/>
        <w:b/>
        <w:i/>
        <w:sz w:val="18"/>
      </w:rPr>
      <w:tab/>
    </w:r>
    <w:r>
      <w:rPr>
        <w:rFonts w:ascii="Times New Roman" w:hAnsi="Times New Roman"/>
        <w:sz w:val="16"/>
      </w:rPr>
      <w:t>Pink – Supervisors</w:t>
    </w:r>
  </w:p>
  <w:p w:rsidR="00D94537" w:rsidRDefault="00D94537">
    <w:pPr>
      <w:pStyle w:val="Header"/>
      <w:tabs>
        <w:tab w:val="clear" w:pos="4320"/>
        <w:tab w:val="clear" w:pos="8640"/>
        <w:tab w:val="left" w:pos="8460"/>
      </w:tabs>
      <w:rPr>
        <w:rFonts w:ascii="Times New Roman" w:hAnsi="Times New Roman"/>
        <w:sz w:val="16"/>
      </w:rPr>
    </w:pPr>
    <w:r>
      <w:rPr>
        <w:rFonts w:ascii="Times New Roman" w:hAnsi="Times New Roman"/>
        <w:b/>
        <w:i/>
        <w:sz w:val="18"/>
      </w:rPr>
      <w:t xml:space="preserve">                        </w:t>
    </w:r>
    <w:r>
      <w:rPr>
        <w:rFonts w:ascii="Times New Roman" w:hAnsi="Times New Roman"/>
        <w:b/>
        <w:i/>
      </w:rPr>
      <w:t>College of Education</w:t>
    </w:r>
    <w:r>
      <w:rPr>
        <w:rFonts w:ascii="Times New Roman" w:hAnsi="Times New Roman"/>
        <w:b/>
        <w:i/>
      </w:rPr>
      <w:tab/>
    </w:r>
    <w:r>
      <w:rPr>
        <w:rFonts w:ascii="Times New Roman" w:hAnsi="Times New Roman"/>
        <w:sz w:val="16"/>
      </w:rPr>
      <w:t>Gold –</w:t>
    </w:r>
    <w:r>
      <w:rPr>
        <w:rFonts w:ascii="Times New Roman" w:hAnsi="Times New Roman"/>
      </w:rPr>
      <w:t xml:space="preserve"> </w:t>
    </w:r>
    <w:r>
      <w:rPr>
        <w:rFonts w:ascii="Times New Roman" w:hAnsi="Times New Roman"/>
        <w:sz w:val="16"/>
      </w:rPr>
      <w:t>Cooperating/Clinical Teacher</w:t>
    </w:r>
  </w:p>
  <w:p w:rsidR="00D94537" w:rsidRDefault="00D94537">
    <w:pPr>
      <w:pStyle w:val="Header"/>
      <w:tabs>
        <w:tab w:val="clear" w:pos="4320"/>
        <w:tab w:val="clear" w:pos="8640"/>
        <w:tab w:val="left" w:pos="8460"/>
      </w:tabs>
      <w:rPr>
        <w:rFonts w:ascii="Palace Script MT Semi Bold" w:hAnsi="Palace Script MT Semi Bold"/>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80184"/>
    <w:multiLevelType w:val="multilevel"/>
    <w:tmpl w:val="84CA98E4"/>
    <w:lvl w:ilvl="0">
      <w:start w:val="2"/>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80B2CC2"/>
    <w:multiLevelType w:val="multilevel"/>
    <w:tmpl w:val="76284C5E"/>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9106CAF"/>
    <w:multiLevelType w:val="multilevel"/>
    <w:tmpl w:val="889EBC58"/>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
    <w:nsid w:val="0AB45F4B"/>
    <w:multiLevelType w:val="multilevel"/>
    <w:tmpl w:val="6FAEDCD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nsid w:val="0E522564"/>
    <w:multiLevelType w:val="multilevel"/>
    <w:tmpl w:val="4530D204"/>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104E2FBA"/>
    <w:multiLevelType w:val="multilevel"/>
    <w:tmpl w:val="F0C2E84E"/>
    <w:lvl w:ilvl="0">
      <w:start w:val="1"/>
      <w:numFmt w:val="decimal"/>
      <w:lvlText w:val="%1."/>
      <w:lvlJc w:val="left"/>
      <w:pPr>
        <w:tabs>
          <w:tab w:val="num" w:pos="360"/>
        </w:tabs>
        <w:ind w:left="360" w:hanging="360"/>
      </w:pPr>
      <w:rPr>
        <w:rFonts w:hint="default"/>
        <w:b/>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4AF20F9"/>
    <w:multiLevelType w:val="multilevel"/>
    <w:tmpl w:val="72B28444"/>
    <w:lvl w:ilvl="0">
      <w:start w:val="2"/>
      <w:numFmt w:val="decimal"/>
      <w:lvlText w:val="%1.0"/>
      <w:lvlJc w:val="left"/>
      <w:pPr>
        <w:tabs>
          <w:tab w:val="num" w:pos="360"/>
        </w:tabs>
        <w:ind w:left="360" w:hanging="360"/>
      </w:pPr>
      <w:rPr>
        <w:rFonts w:hint="default"/>
        <w:b w:val="0"/>
        <w:i w:val="0"/>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1800"/>
        </w:tabs>
        <w:ind w:left="1800" w:hanging="360"/>
      </w:pPr>
      <w:rPr>
        <w:rFonts w:hint="default"/>
        <w:b w:val="0"/>
        <w:i w:val="0"/>
      </w:rPr>
    </w:lvl>
    <w:lvl w:ilvl="3">
      <w:start w:val="1"/>
      <w:numFmt w:val="decimal"/>
      <w:lvlText w:val="%1.%2.%3.%4"/>
      <w:lvlJc w:val="left"/>
      <w:pPr>
        <w:tabs>
          <w:tab w:val="num" w:pos="2880"/>
        </w:tabs>
        <w:ind w:left="2880" w:hanging="720"/>
      </w:pPr>
      <w:rPr>
        <w:rFonts w:hint="default"/>
        <w:b w:val="0"/>
        <w:i w:val="0"/>
      </w:rPr>
    </w:lvl>
    <w:lvl w:ilvl="4">
      <w:start w:val="1"/>
      <w:numFmt w:val="decimal"/>
      <w:lvlText w:val="%1.%2.%3.%4.%5"/>
      <w:lvlJc w:val="left"/>
      <w:pPr>
        <w:tabs>
          <w:tab w:val="num" w:pos="3600"/>
        </w:tabs>
        <w:ind w:left="3600" w:hanging="720"/>
      </w:pPr>
      <w:rPr>
        <w:rFonts w:hint="default"/>
        <w:b w:val="0"/>
        <w:i w:val="0"/>
      </w:rPr>
    </w:lvl>
    <w:lvl w:ilvl="5">
      <w:start w:val="1"/>
      <w:numFmt w:val="decimal"/>
      <w:lvlText w:val="%1.%2.%3.%4.%5.%6"/>
      <w:lvlJc w:val="left"/>
      <w:pPr>
        <w:tabs>
          <w:tab w:val="num" w:pos="4680"/>
        </w:tabs>
        <w:ind w:left="4680" w:hanging="1080"/>
      </w:pPr>
      <w:rPr>
        <w:rFonts w:hint="default"/>
        <w:b w:val="0"/>
        <w:i w:val="0"/>
      </w:rPr>
    </w:lvl>
    <w:lvl w:ilvl="6">
      <w:start w:val="1"/>
      <w:numFmt w:val="decimal"/>
      <w:lvlText w:val="%1.%2.%3.%4.%5.%6.%7"/>
      <w:lvlJc w:val="left"/>
      <w:pPr>
        <w:tabs>
          <w:tab w:val="num" w:pos="5400"/>
        </w:tabs>
        <w:ind w:left="5400" w:hanging="1080"/>
      </w:pPr>
      <w:rPr>
        <w:rFonts w:hint="default"/>
        <w:b w:val="0"/>
        <w:i w:val="0"/>
      </w:rPr>
    </w:lvl>
    <w:lvl w:ilvl="7">
      <w:start w:val="1"/>
      <w:numFmt w:val="decimal"/>
      <w:lvlText w:val="%1.%2.%3.%4.%5.%6.%7.%8"/>
      <w:lvlJc w:val="left"/>
      <w:pPr>
        <w:tabs>
          <w:tab w:val="num" w:pos="6120"/>
        </w:tabs>
        <w:ind w:left="6120" w:hanging="1080"/>
      </w:pPr>
      <w:rPr>
        <w:rFonts w:hint="default"/>
        <w:b w:val="0"/>
        <w:i w:val="0"/>
      </w:rPr>
    </w:lvl>
    <w:lvl w:ilvl="8">
      <w:start w:val="1"/>
      <w:numFmt w:val="decimal"/>
      <w:lvlText w:val="%1.%2.%3.%4.%5.%6.%7.%8.%9"/>
      <w:lvlJc w:val="left"/>
      <w:pPr>
        <w:tabs>
          <w:tab w:val="num" w:pos="7200"/>
        </w:tabs>
        <w:ind w:left="7200" w:hanging="1440"/>
      </w:pPr>
      <w:rPr>
        <w:rFonts w:hint="default"/>
        <w:b w:val="0"/>
        <w:i w:val="0"/>
      </w:rPr>
    </w:lvl>
  </w:abstractNum>
  <w:abstractNum w:abstractNumId="7">
    <w:nsid w:val="16D948C7"/>
    <w:multiLevelType w:val="multilevel"/>
    <w:tmpl w:val="83AE4672"/>
    <w:lvl w:ilvl="0">
      <w:start w:val="1"/>
      <w:numFmt w:val="bullet"/>
      <w:lvlText w:val=""/>
      <w:lvlJc w:val="left"/>
      <w:pPr>
        <w:tabs>
          <w:tab w:val="num" w:pos="432"/>
        </w:tabs>
        <w:ind w:left="432" w:hanging="144"/>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7CB04FC"/>
    <w:multiLevelType w:val="multilevel"/>
    <w:tmpl w:val="6D70E0C0"/>
    <w:lvl w:ilvl="0">
      <w:start w:val="1"/>
      <w:numFmt w:val="bullet"/>
      <w:lvlText w:val=""/>
      <w:lvlJc w:val="left"/>
      <w:pPr>
        <w:tabs>
          <w:tab w:val="num" w:pos="432"/>
        </w:tabs>
        <w:ind w:left="432" w:hanging="144"/>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E26C9"/>
    <w:multiLevelType w:val="multilevel"/>
    <w:tmpl w:val="F07414D2"/>
    <w:lvl w:ilvl="0">
      <w:start w:val="1"/>
      <w:numFmt w:val="decimal"/>
      <w:lvlText w:val="%1."/>
      <w:lvlJc w:val="left"/>
      <w:pPr>
        <w:tabs>
          <w:tab w:val="num" w:pos="810"/>
        </w:tabs>
        <w:ind w:left="810" w:hanging="360"/>
      </w:pPr>
      <w:rPr>
        <w:rFonts w:hint="default"/>
        <w:b w:val="0"/>
        <w:i w:val="0"/>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0">
    <w:nsid w:val="198D60C7"/>
    <w:multiLevelType w:val="multilevel"/>
    <w:tmpl w:val="13FE5FE6"/>
    <w:lvl w:ilvl="0">
      <w:start w:val="2"/>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1BA95E37"/>
    <w:multiLevelType w:val="multilevel"/>
    <w:tmpl w:val="45A8B7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C772FF0"/>
    <w:multiLevelType w:val="multilevel"/>
    <w:tmpl w:val="AA44624E"/>
    <w:lvl w:ilvl="0">
      <w:start w:val="1"/>
      <w:numFmt w:val="bullet"/>
      <w:lvlText w:val=""/>
      <w:lvlJc w:val="left"/>
      <w:pPr>
        <w:tabs>
          <w:tab w:val="num" w:pos="792"/>
        </w:tabs>
        <w:ind w:left="792" w:hanging="360"/>
      </w:pPr>
      <w:rPr>
        <w:rFonts w:ascii="Symbol" w:hAnsi="Symbol" w:hint="default"/>
      </w:rPr>
    </w:lvl>
    <w:lvl w:ilvl="1">
      <w:start w:val="1"/>
      <w:numFmt w:val="bullet"/>
      <w:lvlText w:val="o"/>
      <w:lvlJc w:val="left"/>
      <w:pPr>
        <w:tabs>
          <w:tab w:val="num" w:pos="1512"/>
        </w:tabs>
        <w:ind w:left="1512" w:hanging="360"/>
      </w:pPr>
      <w:rPr>
        <w:rFonts w:ascii="Courier New" w:hAnsi="Courier New" w:hint="default"/>
      </w:rPr>
    </w:lvl>
    <w:lvl w:ilvl="2">
      <w:start w:val="1"/>
      <w:numFmt w:val="bullet"/>
      <w:lvlText w:val=""/>
      <w:lvlJc w:val="left"/>
      <w:pPr>
        <w:tabs>
          <w:tab w:val="num" w:pos="2232"/>
        </w:tabs>
        <w:ind w:left="2232" w:hanging="360"/>
      </w:pPr>
      <w:rPr>
        <w:rFonts w:ascii="Wingdings" w:hAnsi="Wingdings" w:hint="default"/>
      </w:rPr>
    </w:lvl>
    <w:lvl w:ilvl="3">
      <w:start w:val="1"/>
      <w:numFmt w:val="bullet"/>
      <w:lvlText w:val=""/>
      <w:lvlJc w:val="left"/>
      <w:pPr>
        <w:tabs>
          <w:tab w:val="num" w:pos="2952"/>
        </w:tabs>
        <w:ind w:left="2952" w:hanging="360"/>
      </w:pPr>
      <w:rPr>
        <w:rFonts w:ascii="Symbol" w:hAnsi="Symbol" w:hint="default"/>
      </w:rPr>
    </w:lvl>
    <w:lvl w:ilvl="4">
      <w:start w:val="1"/>
      <w:numFmt w:val="bullet"/>
      <w:lvlText w:val="o"/>
      <w:lvlJc w:val="left"/>
      <w:pPr>
        <w:tabs>
          <w:tab w:val="num" w:pos="3672"/>
        </w:tabs>
        <w:ind w:left="3672" w:hanging="360"/>
      </w:pPr>
      <w:rPr>
        <w:rFonts w:ascii="Courier New" w:hAnsi="Courier New" w:hint="default"/>
      </w:rPr>
    </w:lvl>
    <w:lvl w:ilvl="5">
      <w:start w:val="1"/>
      <w:numFmt w:val="bullet"/>
      <w:lvlText w:val=""/>
      <w:lvlJc w:val="left"/>
      <w:pPr>
        <w:tabs>
          <w:tab w:val="num" w:pos="4392"/>
        </w:tabs>
        <w:ind w:left="4392" w:hanging="360"/>
      </w:pPr>
      <w:rPr>
        <w:rFonts w:ascii="Wingdings" w:hAnsi="Wingdings" w:hint="default"/>
      </w:rPr>
    </w:lvl>
    <w:lvl w:ilvl="6">
      <w:start w:val="1"/>
      <w:numFmt w:val="bullet"/>
      <w:lvlText w:val=""/>
      <w:lvlJc w:val="left"/>
      <w:pPr>
        <w:tabs>
          <w:tab w:val="num" w:pos="5112"/>
        </w:tabs>
        <w:ind w:left="5112" w:hanging="360"/>
      </w:pPr>
      <w:rPr>
        <w:rFonts w:ascii="Symbol" w:hAnsi="Symbol" w:hint="default"/>
      </w:rPr>
    </w:lvl>
    <w:lvl w:ilvl="7">
      <w:start w:val="1"/>
      <w:numFmt w:val="bullet"/>
      <w:lvlText w:val="o"/>
      <w:lvlJc w:val="left"/>
      <w:pPr>
        <w:tabs>
          <w:tab w:val="num" w:pos="5832"/>
        </w:tabs>
        <w:ind w:left="5832" w:hanging="360"/>
      </w:pPr>
      <w:rPr>
        <w:rFonts w:ascii="Courier New" w:hAnsi="Courier New" w:hint="default"/>
      </w:rPr>
    </w:lvl>
    <w:lvl w:ilvl="8">
      <w:start w:val="1"/>
      <w:numFmt w:val="bullet"/>
      <w:lvlText w:val=""/>
      <w:lvlJc w:val="left"/>
      <w:pPr>
        <w:tabs>
          <w:tab w:val="num" w:pos="6552"/>
        </w:tabs>
        <w:ind w:left="6552" w:hanging="360"/>
      </w:pPr>
      <w:rPr>
        <w:rFonts w:ascii="Wingdings" w:hAnsi="Wingdings" w:hint="default"/>
      </w:rPr>
    </w:lvl>
  </w:abstractNum>
  <w:abstractNum w:abstractNumId="13">
    <w:nsid w:val="1FE36C7A"/>
    <w:multiLevelType w:val="multilevel"/>
    <w:tmpl w:val="B63E08FE"/>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0E40730"/>
    <w:multiLevelType w:val="multilevel"/>
    <w:tmpl w:val="E5487A74"/>
    <w:lvl w:ilvl="0">
      <w:start w:val="2"/>
      <w:numFmt w:val="decimal"/>
      <w:lvlText w:val="%1.0"/>
      <w:lvlJc w:val="left"/>
      <w:pPr>
        <w:tabs>
          <w:tab w:val="num" w:pos="360"/>
        </w:tabs>
        <w:ind w:left="360" w:hanging="360"/>
      </w:pPr>
      <w:rPr>
        <w:rFonts w:hint="default"/>
        <w:b w:val="0"/>
        <w:i w:val="0"/>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1800"/>
        </w:tabs>
        <w:ind w:left="1800" w:hanging="360"/>
      </w:pPr>
      <w:rPr>
        <w:rFonts w:hint="default"/>
        <w:b w:val="0"/>
        <w:i w:val="0"/>
      </w:rPr>
    </w:lvl>
    <w:lvl w:ilvl="3">
      <w:start w:val="1"/>
      <w:numFmt w:val="decimal"/>
      <w:lvlText w:val="%1.%2.%3.%4"/>
      <w:lvlJc w:val="left"/>
      <w:pPr>
        <w:tabs>
          <w:tab w:val="num" w:pos="2880"/>
        </w:tabs>
        <w:ind w:left="2880" w:hanging="720"/>
      </w:pPr>
      <w:rPr>
        <w:rFonts w:hint="default"/>
        <w:b w:val="0"/>
        <w:i w:val="0"/>
      </w:rPr>
    </w:lvl>
    <w:lvl w:ilvl="4">
      <w:start w:val="1"/>
      <w:numFmt w:val="decimal"/>
      <w:lvlText w:val="%1.%2.%3.%4.%5"/>
      <w:lvlJc w:val="left"/>
      <w:pPr>
        <w:tabs>
          <w:tab w:val="num" w:pos="3600"/>
        </w:tabs>
        <w:ind w:left="3600" w:hanging="720"/>
      </w:pPr>
      <w:rPr>
        <w:rFonts w:hint="default"/>
        <w:b w:val="0"/>
        <w:i w:val="0"/>
      </w:rPr>
    </w:lvl>
    <w:lvl w:ilvl="5">
      <w:start w:val="1"/>
      <w:numFmt w:val="decimal"/>
      <w:lvlText w:val="%1.%2.%3.%4.%5.%6"/>
      <w:lvlJc w:val="left"/>
      <w:pPr>
        <w:tabs>
          <w:tab w:val="num" w:pos="4680"/>
        </w:tabs>
        <w:ind w:left="4680" w:hanging="1080"/>
      </w:pPr>
      <w:rPr>
        <w:rFonts w:hint="default"/>
        <w:b w:val="0"/>
        <w:i w:val="0"/>
      </w:rPr>
    </w:lvl>
    <w:lvl w:ilvl="6">
      <w:start w:val="1"/>
      <w:numFmt w:val="decimal"/>
      <w:lvlText w:val="%1.%2.%3.%4.%5.%6.%7"/>
      <w:lvlJc w:val="left"/>
      <w:pPr>
        <w:tabs>
          <w:tab w:val="num" w:pos="5400"/>
        </w:tabs>
        <w:ind w:left="5400" w:hanging="1080"/>
      </w:pPr>
      <w:rPr>
        <w:rFonts w:hint="default"/>
        <w:b w:val="0"/>
        <w:i w:val="0"/>
      </w:rPr>
    </w:lvl>
    <w:lvl w:ilvl="7">
      <w:start w:val="1"/>
      <w:numFmt w:val="decimal"/>
      <w:lvlText w:val="%1.%2.%3.%4.%5.%6.%7.%8"/>
      <w:lvlJc w:val="left"/>
      <w:pPr>
        <w:tabs>
          <w:tab w:val="num" w:pos="6120"/>
        </w:tabs>
        <w:ind w:left="6120" w:hanging="1080"/>
      </w:pPr>
      <w:rPr>
        <w:rFonts w:hint="default"/>
        <w:b w:val="0"/>
        <w:i w:val="0"/>
      </w:rPr>
    </w:lvl>
    <w:lvl w:ilvl="8">
      <w:start w:val="1"/>
      <w:numFmt w:val="decimal"/>
      <w:lvlText w:val="%1.%2.%3.%4.%5.%6.%7.%8.%9"/>
      <w:lvlJc w:val="left"/>
      <w:pPr>
        <w:tabs>
          <w:tab w:val="num" w:pos="7200"/>
        </w:tabs>
        <w:ind w:left="7200" w:hanging="1440"/>
      </w:pPr>
      <w:rPr>
        <w:rFonts w:hint="default"/>
        <w:b w:val="0"/>
        <w:i w:val="0"/>
      </w:rPr>
    </w:lvl>
  </w:abstractNum>
  <w:abstractNum w:abstractNumId="15">
    <w:nsid w:val="294609FF"/>
    <w:multiLevelType w:val="multilevel"/>
    <w:tmpl w:val="83AE4672"/>
    <w:lvl w:ilvl="0">
      <w:start w:val="1"/>
      <w:numFmt w:val="bullet"/>
      <w:lvlText w:val=""/>
      <w:lvlJc w:val="left"/>
      <w:pPr>
        <w:tabs>
          <w:tab w:val="num" w:pos="432"/>
        </w:tabs>
        <w:ind w:left="432" w:hanging="144"/>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9F60B90"/>
    <w:multiLevelType w:val="multilevel"/>
    <w:tmpl w:val="96A607A4"/>
    <w:lvl w:ilvl="0">
      <w:start w:val="3"/>
      <w:numFmt w:val="decimal"/>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2E970161"/>
    <w:multiLevelType w:val="multilevel"/>
    <w:tmpl w:val="4B3CBAB2"/>
    <w:lvl w:ilvl="0">
      <w:start w:val="1"/>
      <w:numFmt w:val="bullet"/>
      <w:lvlText w:val=""/>
      <w:lvlJc w:val="left"/>
      <w:pPr>
        <w:tabs>
          <w:tab w:val="num" w:pos="360"/>
        </w:tabs>
        <w:ind w:left="360" w:hanging="360"/>
      </w:pPr>
      <w:rPr>
        <w:rFonts w:ascii="Symbol" w:hAnsi="Symbol" w:hint="default"/>
        <w:b/>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2ED13E30"/>
    <w:multiLevelType w:val="multilevel"/>
    <w:tmpl w:val="04FED0F8"/>
    <w:lvl w:ilvl="0">
      <w:start w:val="2"/>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2FAB62F5"/>
    <w:multiLevelType w:val="multilevel"/>
    <w:tmpl w:val="8F4CE268"/>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5D6084E"/>
    <w:multiLevelType w:val="multilevel"/>
    <w:tmpl w:val="A89C02A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375441DD"/>
    <w:multiLevelType w:val="multilevel"/>
    <w:tmpl w:val="153858F2"/>
    <w:lvl w:ilvl="0">
      <w:start w:val="1"/>
      <w:numFmt w:val="bullet"/>
      <w:lvlText w:val=""/>
      <w:lvlJc w:val="left"/>
      <w:pPr>
        <w:tabs>
          <w:tab w:val="num" w:pos="144"/>
        </w:tabs>
        <w:ind w:left="144" w:hanging="144"/>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7DB14F9"/>
    <w:multiLevelType w:val="multilevel"/>
    <w:tmpl w:val="93D856EC"/>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3">
    <w:nsid w:val="390D6F32"/>
    <w:multiLevelType w:val="multilevel"/>
    <w:tmpl w:val="3390AB16"/>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3CA95713"/>
    <w:multiLevelType w:val="multilevel"/>
    <w:tmpl w:val="6FAEDCD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nsid w:val="40360A31"/>
    <w:multiLevelType w:val="multilevel"/>
    <w:tmpl w:val="3F66B16E"/>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0F94574"/>
    <w:multiLevelType w:val="multilevel"/>
    <w:tmpl w:val="5F862746"/>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416455C9"/>
    <w:multiLevelType w:val="multilevel"/>
    <w:tmpl w:val="3F66B16E"/>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2DB7BC7"/>
    <w:multiLevelType w:val="multilevel"/>
    <w:tmpl w:val="84F4FC38"/>
    <w:lvl w:ilvl="0">
      <w:start w:val="1"/>
      <w:numFmt w:val="decimal"/>
      <w:lvlText w:val="%1.0"/>
      <w:lvlJc w:val="left"/>
      <w:pPr>
        <w:tabs>
          <w:tab w:val="num" w:pos="360"/>
        </w:tabs>
        <w:ind w:left="360" w:hanging="360"/>
      </w:pPr>
      <w:rPr>
        <w:rFonts w:hint="default"/>
        <w:b w:val="0"/>
        <w:i w:val="0"/>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1800"/>
        </w:tabs>
        <w:ind w:left="1800" w:hanging="360"/>
      </w:pPr>
      <w:rPr>
        <w:rFonts w:hint="default"/>
        <w:b w:val="0"/>
        <w:i w:val="0"/>
      </w:rPr>
    </w:lvl>
    <w:lvl w:ilvl="3">
      <w:start w:val="1"/>
      <w:numFmt w:val="decimal"/>
      <w:lvlText w:val="%1.%2.%3.%4"/>
      <w:lvlJc w:val="left"/>
      <w:pPr>
        <w:tabs>
          <w:tab w:val="num" w:pos="2880"/>
        </w:tabs>
        <w:ind w:left="2880" w:hanging="720"/>
      </w:pPr>
      <w:rPr>
        <w:rFonts w:hint="default"/>
        <w:b w:val="0"/>
        <w:i w:val="0"/>
      </w:rPr>
    </w:lvl>
    <w:lvl w:ilvl="4">
      <w:start w:val="1"/>
      <w:numFmt w:val="decimal"/>
      <w:lvlText w:val="%1.%2.%3.%4.%5"/>
      <w:lvlJc w:val="left"/>
      <w:pPr>
        <w:tabs>
          <w:tab w:val="num" w:pos="3600"/>
        </w:tabs>
        <w:ind w:left="3600" w:hanging="720"/>
      </w:pPr>
      <w:rPr>
        <w:rFonts w:hint="default"/>
        <w:b w:val="0"/>
        <w:i w:val="0"/>
      </w:rPr>
    </w:lvl>
    <w:lvl w:ilvl="5">
      <w:start w:val="1"/>
      <w:numFmt w:val="decimal"/>
      <w:lvlText w:val="%1.%2.%3.%4.%5.%6"/>
      <w:lvlJc w:val="left"/>
      <w:pPr>
        <w:tabs>
          <w:tab w:val="num" w:pos="4680"/>
        </w:tabs>
        <w:ind w:left="4680" w:hanging="1080"/>
      </w:pPr>
      <w:rPr>
        <w:rFonts w:hint="default"/>
        <w:b w:val="0"/>
        <w:i w:val="0"/>
      </w:rPr>
    </w:lvl>
    <w:lvl w:ilvl="6">
      <w:start w:val="1"/>
      <w:numFmt w:val="decimal"/>
      <w:lvlText w:val="%1.%2.%3.%4.%5.%6.%7"/>
      <w:lvlJc w:val="left"/>
      <w:pPr>
        <w:tabs>
          <w:tab w:val="num" w:pos="5400"/>
        </w:tabs>
        <w:ind w:left="5400" w:hanging="1080"/>
      </w:pPr>
      <w:rPr>
        <w:rFonts w:hint="default"/>
        <w:b w:val="0"/>
        <w:i w:val="0"/>
      </w:rPr>
    </w:lvl>
    <w:lvl w:ilvl="7">
      <w:start w:val="1"/>
      <w:numFmt w:val="decimal"/>
      <w:lvlText w:val="%1.%2.%3.%4.%5.%6.%7.%8"/>
      <w:lvlJc w:val="left"/>
      <w:pPr>
        <w:tabs>
          <w:tab w:val="num" w:pos="6120"/>
        </w:tabs>
        <w:ind w:left="6120" w:hanging="1080"/>
      </w:pPr>
      <w:rPr>
        <w:rFonts w:hint="default"/>
        <w:b w:val="0"/>
        <w:i w:val="0"/>
      </w:rPr>
    </w:lvl>
    <w:lvl w:ilvl="8">
      <w:start w:val="1"/>
      <w:numFmt w:val="decimal"/>
      <w:lvlText w:val="%1.%2.%3.%4.%5.%6.%7.%8.%9"/>
      <w:lvlJc w:val="left"/>
      <w:pPr>
        <w:tabs>
          <w:tab w:val="num" w:pos="7200"/>
        </w:tabs>
        <w:ind w:left="7200" w:hanging="1440"/>
      </w:pPr>
      <w:rPr>
        <w:rFonts w:hint="default"/>
        <w:b w:val="0"/>
        <w:i w:val="0"/>
      </w:rPr>
    </w:lvl>
  </w:abstractNum>
  <w:abstractNum w:abstractNumId="29">
    <w:nsid w:val="46B01A59"/>
    <w:multiLevelType w:val="multilevel"/>
    <w:tmpl w:val="43CA240E"/>
    <w:lvl w:ilvl="0">
      <w:start w:val="1"/>
      <w:numFmt w:val="decimal"/>
      <w:lvlText w:val="%1."/>
      <w:lvlJc w:val="left"/>
      <w:pPr>
        <w:tabs>
          <w:tab w:val="num" w:pos="810"/>
        </w:tabs>
        <w:ind w:left="810" w:hanging="360"/>
      </w:pPr>
      <w:rPr>
        <w:rFonts w:hint="default"/>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30">
    <w:nsid w:val="46FF7654"/>
    <w:multiLevelType w:val="multilevel"/>
    <w:tmpl w:val="8F4CE268"/>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48FF22A9"/>
    <w:multiLevelType w:val="multilevel"/>
    <w:tmpl w:val="B63E08FE"/>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49D77B07"/>
    <w:multiLevelType w:val="multilevel"/>
    <w:tmpl w:val="369A397A"/>
    <w:lvl w:ilvl="0">
      <w:start w:val="1"/>
      <w:numFmt w:val="bullet"/>
      <w:lvlText w:val=""/>
      <w:lvlJc w:val="left"/>
      <w:pPr>
        <w:tabs>
          <w:tab w:val="num" w:pos="792"/>
        </w:tabs>
        <w:ind w:left="792" w:hanging="360"/>
      </w:pPr>
      <w:rPr>
        <w:rFonts w:ascii="Symbol" w:hAnsi="Symbol" w:hint="default"/>
      </w:rPr>
    </w:lvl>
    <w:lvl w:ilvl="1">
      <w:start w:val="1"/>
      <w:numFmt w:val="bullet"/>
      <w:lvlText w:val="o"/>
      <w:lvlJc w:val="left"/>
      <w:pPr>
        <w:tabs>
          <w:tab w:val="num" w:pos="1512"/>
        </w:tabs>
        <w:ind w:left="1512" w:hanging="360"/>
      </w:pPr>
      <w:rPr>
        <w:rFonts w:ascii="Courier New" w:hAnsi="Courier New" w:hint="default"/>
      </w:rPr>
    </w:lvl>
    <w:lvl w:ilvl="2">
      <w:start w:val="1"/>
      <w:numFmt w:val="bullet"/>
      <w:lvlText w:val=""/>
      <w:lvlJc w:val="left"/>
      <w:pPr>
        <w:tabs>
          <w:tab w:val="num" w:pos="2232"/>
        </w:tabs>
        <w:ind w:left="2232" w:hanging="360"/>
      </w:pPr>
      <w:rPr>
        <w:rFonts w:ascii="Wingdings" w:hAnsi="Wingdings" w:hint="default"/>
      </w:rPr>
    </w:lvl>
    <w:lvl w:ilvl="3">
      <w:start w:val="1"/>
      <w:numFmt w:val="bullet"/>
      <w:lvlText w:val=""/>
      <w:lvlJc w:val="left"/>
      <w:pPr>
        <w:tabs>
          <w:tab w:val="num" w:pos="2952"/>
        </w:tabs>
        <w:ind w:left="2952" w:hanging="360"/>
      </w:pPr>
      <w:rPr>
        <w:rFonts w:ascii="Symbol" w:hAnsi="Symbol" w:hint="default"/>
      </w:rPr>
    </w:lvl>
    <w:lvl w:ilvl="4">
      <w:start w:val="1"/>
      <w:numFmt w:val="bullet"/>
      <w:lvlText w:val="o"/>
      <w:lvlJc w:val="left"/>
      <w:pPr>
        <w:tabs>
          <w:tab w:val="num" w:pos="3672"/>
        </w:tabs>
        <w:ind w:left="3672" w:hanging="360"/>
      </w:pPr>
      <w:rPr>
        <w:rFonts w:ascii="Courier New" w:hAnsi="Courier New" w:hint="default"/>
      </w:rPr>
    </w:lvl>
    <w:lvl w:ilvl="5">
      <w:start w:val="1"/>
      <w:numFmt w:val="bullet"/>
      <w:lvlText w:val=""/>
      <w:lvlJc w:val="left"/>
      <w:pPr>
        <w:tabs>
          <w:tab w:val="num" w:pos="4392"/>
        </w:tabs>
        <w:ind w:left="4392" w:hanging="360"/>
      </w:pPr>
      <w:rPr>
        <w:rFonts w:ascii="Wingdings" w:hAnsi="Wingdings" w:hint="default"/>
      </w:rPr>
    </w:lvl>
    <w:lvl w:ilvl="6">
      <w:start w:val="1"/>
      <w:numFmt w:val="bullet"/>
      <w:lvlText w:val=""/>
      <w:lvlJc w:val="left"/>
      <w:pPr>
        <w:tabs>
          <w:tab w:val="num" w:pos="5112"/>
        </w:tabs>
        <w:ind w:left="5112" w:hanging="360"/>
      </w:pPr>
      <w:rPr>
        <w:rFonts w:ascii="Symbol" w:hAnsi="Symbol" w:hint="default"/>
      </w:rPr>
    </w:lvl>
    <w:lvl w:ilvl="7">
      <w:start w:val="1"/>
      <w:numFmt w:val="bullet"/>
      <w:lvlText w:val="o"/>
      <w:lvlJc w:val="left"/>
      <w:pPr>
        <w:tabs>
          <w:tab w:val="num" w:pos="5832"/>
        </w:tabs>
        <w:ind w:left="5832" w:hanging="360"/>
      </w:pPr>
      <w:rPr>
        <w:rFonts w:ascii="Courier New" w:hAnsi="Courier New" w:hint="default"/>
      </w:rPr>
    </w:lvl>
    <w:lvl w:ilvl="8">
      <w:start w:val="1"/>
      <w:numFmt w:val="bullet"/>
      <w:lvlText w:val=""/>
      <w:lvlJc w:val="left"/>
      <w:pPr>
        <w:tabs>
          <w:tab w:val="num" w:pos="6552"/>
        </w:tabs>
        <w:ind w:left="6552" w:hanging="360"/>
      </w:pPr>
      <w:rPr>
        <w:rFonts w:ascii="Wingdings" w:hAnsi="Wingdings" w:hint="default"/>
      </w:rPr>
    </w:lvl>
  </w:abstractNum>
  <w:abstractNum w:abstractNumId="33">
    <w:nsid w:val="516C5FF7"/>
    <w:multiLevelType w:val="multilevel"/>
    <w:tmpl w:val="A2A083C0"/>
    <w:lvl w:ilvl="0">
      <w:start w:val="1"/>
      <w:numFmt w:val="decimal"/>
      <w:lvlText w:val="%1."/>
      <w:lvlJc w:val="left"/>
      <w:pPr>
        <w:tabs>
          <w:tab w:val="num" w:pos="1170"/>
        </w:tabs>
        <w:ind w:left="1170" w:hanging="360"/>
      </w:pPr>
    </w:lvl>
    <w:lvl w:ilvl="1">
      <w:start w:val="1"/>
      <w:numFmt w:val="lowerLetter"/>
      <w:lvlText w:val="%2."/>
      <w:lvlJc w:val="left"/>
      <w:pPr>
        <w:tabs>
          <w:tab w:val="num" w:pos="1890"/>
        </w:tabs>
        <w:ind w:left="1890" w:hanging="360"/>
      </w:pPr>
    </w:lvl>
    <w:lvl w:ilvl="2">
      <w:start w:val="1"/>
      <w:numFmt w:val="lowerRoman"/>
      <w:lvlText w:val="%3."/>
      <w:lvlJc w:val="right"/>
      <w:pPr>
        <w:tabs>
          <w:tab w:val="num" w:pos="2610"/>
        </w:tabs>
        <w:ind w:left="2610" w:hanging="180"/>
      </w:pPr>
    </w:lvl>
    <w:lvl w:ilvl="3">
      <w:start w:val="1"/>
      <w:numFmt w:val="decimal"/>
      <w:lvlText w:val="%4."/>
      <w:lvlJc w:val="left"/>
      <w:pPr>
        <w:tabs>
          <w:tab w:val="num" w:pos="3330"/>
        </w:tabs>
        <w:ind w:left="3330" w:hanging="360"/>
      </w:pPr>
    </w:lvl>
    <w:lvl w:ilvl="4">
      <w:start w:val="1"/>
      <w:numFmt w:val="lowerLetter"/>
      <w:lvlText w:val="%5."/>
      <w:lvlJc w:val="left"/>
      <w:pPr>
        <w:tabs>
          <w:tab w:val="num" w:pos="4050"/>
        </w:tabs>
        <w:ind w:left="4050" w:hanging="360"/>
      </w:pPr>
    </w:lvl>
    <w:lvl w:ilvl="5">
      <w:start w:val="1"/>
      <w:numFmt w:val="lowerRoman"/>
      <w:lvlText w:val="%6."/>
      <w:lvlJc w:val="right"/>
      <w:pPr>
        <w:tabs>
          <w:tab w:val="num" w:pos="4770"/>
        </w:tabs>
        <w:ind w:left="4770" w:hanging="180"/>
      </w:pPr>
    </w:lvl>
    <w:lvl w:ilvl="6">
      <w:start w:val="1"/>
      <w:numFmt w:val="decimal"/>
      <w:lvlText w:val="%7."/>
      <w:lvlJc w:val="left"/>
      <w:pPr>
        <w:tabs>
          <w:tab w:val="num" w:pos="5490"/>
        </w:tabs>
        <w:ind w:left="5490" w:hanging="360"/>
      </w:pPr>
    </w:lvl>
    <w:lvl w:ilvl="7">
      <w:start w:val="1"/>
      <w:numFmt w:val="lowerLetter"/>
      <w:lvlText w:val="%8."/>
      <w:lvlJc w:val="left"/>
      <w:pPr>
        <w:tabs>
          <w:tab w:val="num" w:pos="6210"/>
        </w:tabs>
        <w:ind w:left="6210" w:hanging="360"/>
      </w:pPr>
    </w:lvl>
    <w:lvl w:ilvl="8">
      <w:start w:val="1"/>
      <w:numFmt w:val="lowerRoman"/>
      <w:lvlText w:val="%9."/>
      <w:lvlJc w:val="right"/>
      <w:pPr>
        <w:tabs>
          <w:tab w:val="num" w:pos="6930"/>
        </w:tabs>
        <w:ind w:left="6930" w:hanging="180"/>
      </w:pPr>
    </w:lvl>
  </w:abstractNum>
  <w:abstractNum w:abstractNumId="34">
    <w:nsid w:val="552247BF"/>
    <w:multiLevelType w:val="multilevel"/>
    <w:tmpl w:val="E5487A74"/>
    <w:lvl w:ilvl="0">
      <w:start w:val="2"/>
      <w:numFmt w:val="decimal"/>
      <w:lvlText w:val="%1.0"/>
      <w:lvlJc w:val="left"/>
      <w:pPr>
        <w:tabs>
          <w:tab w:val="num" w:pos="360"/>
        </w:tabs>
        <w:ind w:left="360" w:hanging="360"/>
      </w:pPr>
      <w:rPr>
        <w:rFonts w:hint="default"/>
        <w:b w:val="0"/>
        <w:i w:val="0"/>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1800"/>
        </w:tabs>
        <w:ind w:left="1800" w:hanging="360"/>
      </w:pPr>
      <w:rPr>
        <w:rFonts w:hint="default"/>
        <w:b w:val="0"/>
        <w:i w:val="0"/>
      </w:rPr>
    </w:lvl>
    <w:lvl w:ilvl="3">
      <w:start w:val="1"/>
      <w:numFmt w:val="decimal"/>
      <w:lvlText w:val="%1.%2.%3.%4"/>
      <w:lvlJc w:val="left"/>
      <w:pPr>
        <w:tabs>
          <w:tab w:val="num" w:pos="2880"/>
        </w:tabs>
        <w:ind w:left="2880" w:hanging="720"/>
      </w:pPr>
      <w:rPr>
        <w:rFonts w:hint="default"/>
        <w:b w:val="0"/>
        <w:i w:val="0"/>
      </w:rPr>
    </w:lvl>
    <w:lvl w:ilvl="4">
      <w:start w:val="1"/>
      <w:numFmt w:val="decimal"/>
      <w:lvlText w:val="%1.%2.%3.%4.%5"/>
      <w:lvlJc w:val="left"/>
      <w:pPr>
        <w:tabs>
          <w:tab w:val="num" w:pos="3600"/>
        </w:tabs>
        <w:ind w:left="3600" w:hanging="720"/>
      </w:pPr>
      <w:rPr>
        <w:rFonts w:hint="default"/>
        <w:b w:val="0"/>
        <w:i w:val="0"/>
      </w:rPr>
    </w:lvl>
    <w:lvl w:ilvl="5">
      <w:start w:val="1"/>
      <w:numFmt w:val="decimal"/>
      <w:lvlText w:val="%1.%2.%3.%4.%5.%6"/>
      <w:lvlJc w:val="left"/>
      <w:pPr>
        <w:tabs>
          <w:tab w:val="num" w:pos="4680"/>
        </w:tabs>
        <w:ind w:left="4680" w:hanging="1080"/>
      </w:pPr>
      <w:rPr>
        <w:rFonts w:hint="default"/>
        <w:b w:val="0"/>
        <w:i w:val="0"/>
      </w:rPr>
    </w:lvl>
    <w:lvl w:ilvl="6">
      <w:start w:val="1"/>
      <w:numFmt w:val="decimal"/>
      <w:lvlText w:val="%1.%2.%3.%4.%5.%6.%7"/>
      <w:lvlJc w:val="left"/>
      <w:pPr>
        <w:tabs>
          <w:tab w:val="num" w:pos="5400"/>
        </w:tabs>
        <w:ind w:left="5400" w:hanging="1080"/>
      </w:pPr>
      <w:rPr>
        <w:rFonts w:hint="default"/>
        <w:b w:val="0"/>
        <w:i w:val="0"/>
      </w:rPr>
    </w:lvl>
    <w:lvl w:ilvl="7">
      <w:start w:val="1"/>
      <w:numFmt w:val="decimal"/>
      <w:lvlText w:val="%1.%2.%3.%4.%5.%6.%7.%8"/>
      <w:lvlJc w:val="left"/>
      <w:pPr>
        <w:tabs>
          <w:tab w:val="num" w:pos="6120"/>
        </w:tabs>
        <w:ind w:left="6120" w:hanging="1080"/>
      </w:pPr>
      <w:rPr>
        <w:rFonts w:hint="default"/>
        <w:b w:val="0"/>
        <w:i w:val="0"/>
      </w:rPr>
    </w:lvl>
    <w:lvl w:ilvl="8">
      <w:start w:val="1"/>
      <w:numFmt w:val="decimal"/>
      <w:lvlText w:val="%1.%2.%3.%4.%5.%6.%7.%8.%9"/>
      <w:lvlJc w:val="left"/>
      <w:pPr>
        <w:tabs>
          <w:tab w:val="num" w:pos="7200"/>
        </w:tabs>
        <w:ind w:left="7200" w:hanging="1440"/>
      </w:pPr>
      <w:rPr>
        <w:rFonts w:hint="default"/>
        <w:b w:val="0"/>
        <w:i w:val="0"/>
      </w:rPr>
    </w:lvl>
  </w:abstractNum>
  <w:abstractNum w:abstractNumId="35">
    <w:nsid w:val="5EEA118A"/>
    <w:multiLevelType w:val="multilevel"/>
    <w:tmpl w:val="3F66B16E"/>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03820B9"/>
    <w:multiLevelType w:val="multilevel"/>
    <w:tmpl w:val="14ECE6A8"/>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7">
    <w:nsid w:val="636C6B18"/>
    <w:multiLevelType w:val="multilevel"/>
    <w:tmpl w:val="98384214"/>
    <w:lvl w:ilvl="0">
      <w:start w:val="1"/>
      <w:numFmt w:val="bullet"/>
      <w:lvlText w:val=""/>
      <w:lvlJc w:val="left"/>
      <w:pPr>
        <w:tabs>
          <w:tab w:val="num" w:pos="144"/>
        </w:tabs>
        <w:ind w:left="144" w:hanging="144"/>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4F83B57"/>
    <w:multiLevelType w:val="multilevel"/>
    <w:tmpl w:val="454E2346"/>
    <w:lvl w:ilvl="0">
      <w:start w:val="1"/>
      <w:numFmt w:val="decimal"/>
      <w:lvlText w:val="%1."/>
      <w:lvlJc w:val="left"/>
      <w:pPr>
        <w:tabs>
          <w:tab w:val="num" w:pos="810"/>
        </w:tabs>
        <w:ind w:left="810" w:hanging="360"/>
      </w:pPr>
      <w:rPr>
        <w:rFonts w:hint="default"/>
        <w:b w:val="0"/>
        <w:i w:val="0"/>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39">
    <w:nsid w:val="688D28D9"/>
    <w:multiLevelType w:val="multilevel"/>
    <w:tmpl w:val="6D70E0C0"/>
    <w:lvl w:ilvl="0">
      <w:start w:val="1"/>
      <w:numFmt w:val="bullet"/>
      <w:lvlText w:val=""/>
      <w:lvlJc w:val="left"/>
      <w:pPr>
        <w:tabs>
          <w:tab w:val="num" w:pos="432"/>
        </w:tabs>
        <w:ind w:left="432" w:hanging="144"/>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6B06186A"/>
    <w:multiLevelType w:val="multilevel"/>
    <w:tmpl w:val="889EBC58"/>
    <w:lvl w:ilvl="0">
      <w:start w:val="1"/>
      <w:numFmt w:val="bullet"/>
      <w:lvlText w:val=""/>
      <w:lvlJc w:val="left"/>
      <w:pPr>
        <w:tabs>
          <w:tab w:val="num" w:pos="432"/>
        </w:tabs>
        <w:ind w:left="432" w:hanging="144"/>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1">
    <w:nsid w:val="6E230A41"/>
    <w:multiLevelType w:val="multilevel"/>
    <w:tmpl w:val="6FAEDCD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2">
    <w:nsid w:val="75F87468"/>
    <w:multiLevelType w:val="multilevel"/>
    <w:tmpl w:val="F538F2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97B2A50"/>
    <w:multiLevelType w:val="multilevel"/>
    <w:tmpl w:val="EBAA8E6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44">
    <w:nsid w:val="7C4D7363"/>
    <w:multiLevelType w:val="multilevel"/>
    <w:tmpl w:val="E9E20ABE"/>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36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8"/>
  </w:num>
  <w:num w:numId="2">
    <w:abstractNumId w:val="10"/>
  </w:num>
  <w:num w:numId="3">
    <w:abstractNumId w:val="22"/>
  </w:num>
  <w:num w:numId="4">
    <w:abstractNumId w:val="0"/>
  </w:num>
  <w:num w:numId="5">
    <w:abstractNumId w:val="44"/>
  </w:num>
  <w:num w:numId="6">
    <w:abstractNumId w:val="23"/>
  </w:num>
  <w:num w:numId="7">
    <w:abstractNumId w:val="4"/>
  </w:num>
  <w:num w:numId="8">
    <w:abstractNumId w:val="20"/>
  </w:num>
  <w:num w:numId="9">
    <w:abstractNumId w:val="43"/>
  </w:num>
  <w:num w:numId="10">
    <w:abstractNumId w:val="26"/>
  </w:num>
  <w:num w:numId="11">
    <w:abstractNumId w:val="1"/>
  </w:num>
  <w:num w:numId="12">
    <w:abstractNumId w:val="14"/>
  </w:num>
  <w:num w:numId="13">
    <w:abstractNumId w:val="6"/>
  </w:num>
  <w:num w:numId="14">
    <w:abstractNumId w:val="28"/>
  </w:num>
  <w:num w:numId="15">
    <w:abstractNumId w:val="34"/>
  </w:num>
  <w:num w:numId="16">
    <w:abstractNumId w:val="11"/>
  </w:num>
  <w:num w:numId="17">
    <w:abstractNumId w:val="33"/>
  </w:num>
  <w:num w:numId="18">
    <w:abstractNumId w:val="38"/>
  </w:num>
  <w:num w:numId="19">
    <w:abstractNumId w:val="29"/>
  </w:num>
  <w:num w:numId="20">
    <w:abstractNumId w:val="9"/>
  </w:num>
  <w:num w:numId="21">
    <w:abstractNumId w:val="5"/>
  </w:num>
  <w:num w:numId="22">
    <w:abstractNumId w:val="17"/>
  </w:num>
  <w:num w:numId="23">
    <w:abstractNumId w:val="12"/>
  </w:num>
  <w:num w:numId="24">
    <w:abstractNumId w:val="32"/>
  </w:num>
  <w:num w:numId="25">
    <w:abstractNumId w:val="3"/>
  </w:num>
  <w:num w:numId="26">
    <w:abstractNumId w:val="42"/>
  </w:num>
  <w:num w:numId="27">
    <w:abstractNumId w:val="41"/>
  </w:num>
  <w:num w:numId="28">
    <w:abstractNumId w:val="2"/>
  </w:num>
  <w:num w:numId="29">
    <w:abstractNumId w:val="40"/>
  </w:num>
  <w:num w:numId="30">
    <w:abstractNumId w:val="36"/>
  </w:num>
  <w:num w:numId="31">
    <w:abstractNumId w:val="25"/>
  </w:num>
  <w:num w:numId="32">
    <w:abstractNumId w:val="27"/>
  </w:num>
  <w:num w:numId="33">
    <w:abstractNumId w:val="30"/>
  </w:num>
  <w:num w:numId="34">
    <w:abstractNumId w:val="19"/>
  </w:num>
  <w:num w:numId="35">
    <w:abstractNumId w:val="13"/>
  </w:num>
  <w:num w:numId="36">
    <w:abstractNumId w:val="31"/>
  </w:num>
  <w:num w:numId="37">
    <w:abstractNumId w:val="39"/>
  </w:num>
  <w:num w:numId="38">
    <w:abstractNumId w:val="35"/>
  </w:num>
  <w:num w:numId="39">
    <w:abstractNumId w:val="7"/>
  </w:num>
  <w:num w:numId="40">
    <w:abstractNumId w:val="24"/>
  </w:num>
  <w:num w:numId="41">
    <w:abstractNumId w:val="16"/>
  </w:num>
  <w:num w:numId="42">
    <w:abstractNumId w:val="8"/>
  </w:num>
  <w:num w:numId="43">
    <w:abstractNumId w:val="37"/>
  </w:num>
  <w:num w:numId="44">
    <w:abstractNumId w:val="15"/>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doNotHyphenateCaps/>
  <w:drawingGridHorizontalSpacing w:val="10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ED4575"/>
    <w:rsid w:val="00132ACC"/>
    <w:rsid w:val="00331065"/>
    <w:rsid w:val="003C184A"/>
    <w:rsid w:val="00714A03"/>
    <w:rsid w:val="008E230C"/>
    <w:rsid w:val="00977E85"/>
    <w:rsid w:val="00BB59E9"/>
    <w:rsid w:val="00CF7611"/>
    <w:rsid w:val="00D4018B"/>
    <w:rsid w:val="00D94537"/>
    <w:rsid w:val="00ED4575"/>
    <w:rsid w:val="00EF3F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CC"/>
    <w:rPr>
      <w:rFonts w:ascii="Comic Sans MS" w:eastAsia="Times New Roman" w:hAnsi="Comic Sans MS"/>
    </w:rPr>
  </w:style>
  <w:style w:type="paragraph" w:styleId="Heading2">
    <w:name w:val="heading 2"/>
    <w:basedOn w:val="Normal"/>
    <w:next w:val="Normal"/>
    <w:qFormat/>
    <w:rsid w:val="00132ACC"/>
    <w:pPr>
      <w:keepNext/>
      <w:spacing w:before="240" w:after="60"/>
      <w:outlineLvl w:val="1"/>
    </w:pPr>
    <w:rPr>
      <w:rFonts w:ascii="Arial" w:hAnsi="Arial"/>
      <w:b/>
      <w:i/>
      <w:sz w:val="28"/>
    </w:rPr>
  </w:style>
  <w:style w:type="paragraph" w:styleId="Heading3">
    <w:name w:val="heading 3"/>
    <w:basedOn w:val="Normal"/>
    <w:next w:val="Normal"/>
    <w:qFormat/>
    <w:rsid w:val="00132ACC"/>
    <w:pPr>
      <w:keepNext/>
      <w:spacing w:before="240" w:after="60"/>
      <w:outlineLvl w:val="2"/>
    </w:pPr>
    <w:rPr>
      <w:rFonts w:ascii="Arial" w:hAnsi="Arial"/>
      <w:b/>
      <w:sz w:val="26"/>
    </w:rPr>
  </w:style>
  <w:style w:type="paragraph" w:styleId="Heading4">
    <w:name w:val="heading 4"/>
    <w:basedOn w:val="Normal"/>
    <w:next w:val="Normal"/>
    <w:qFormat/>
    <w:rsid w:val="00132ACC"/>
    <w:pPr>
      <w:keepNext/>
      <w:spacing w:before="240" w:after="60"/>
      <w:outlineLvl w:val="3"/>
    </w:pPr>
    <w:rPr>
      <w:rFonts w:ascii="Times New Roman" w:hAnsi="Times New Roman"/>
      <w:b/>
      <w:sz w:val="28"/>
    </w:rPr>
  </w:style>
  <w:style w:type="paragraph" w:styleId="Heading6">
    <w:name w:val="heading 6"/>
    <w:basedOn w:val="Normal"/>
    <w:next w:val="Normal"/>
    <w:qFormat/>
    <w:rsid w:val="00132ACC"/>
    <w:pPr>
      <w:spacing w:before="240" w:after="60"/>
      <w:outlineLvl w:val="5"/>
    </w:pPr>
    <w:rPr>
      <w:rFonts w:ascii="Times New Roman" w:hAnsi="Times New Roman"/>
      <w:b/>
      <w:sz w:val="22"/>
    </w:rPr>
  </w:style>
  <w:style w:type="paragraph" w:styleId="Heading7">
    <w:name w:val="heading 7"/>
    <w:basedOn w:val="Normal"/>
    <w:next w:val="Normal"/>
    <w:qFormat/>
    <w:rsid w:val="00132ACC"/>
    <w:pPr>
      <w:spacing w:before="240" w:after="60"/>
      <w:outlineLvl w:val="6"/>
    </w:pPr>
    <w:rPr>
      <w:rFonts w:ascii="Times New Roman" w:hAnsi="Times New Roman"/>
      <w:sz w:val="24"/>
    </w:rPr>
  </w:style>
  <w:style w:type="paragraph" w:styleId="Heading9">
    <w:name w:val="heading 9"/>
    <w:basedOn w:val="Normal"/>
    <w:next w:val="Normal"/>
    <w:qFormat/>
    <w:rsid w:val="00132ACC"/>
    <w:pPr>
      <w:keepNext/>
      <w:outlineLvl w:val="8"/>
    </w:pPr>
    <w:rPr>
      <w:rFonts w:ascii="Times New Roman" w:hAnsi="Times New Roman"/>
      <w:b/>
      <w:i/>
      <w:caps/>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132ACC"/>
    <w:pPr>
      <w:spacing w:after="120"/>
      <w:ind w:left="360"/>
    </w:pPr>
  </w:style>
  <w:style w:type="paragraph" w:styleId="Header">
    <w:name w:val="header"/>
    <w:basedOn w:val="Normal"/>
    <w:semiHidden/>
    <w:rsid w:val="00132ACC"/>
    <w:pPr>
      <w:tabs>
        <w:tab w:val="center" w:pos="4320"/>
        <w:tab w:val="right" w:pos="8640"/>
      </w:tabs>
    </w:pPr>
  </w:style>
  <w:style w:type="paragraph" w:styleId="Footer">
    <w:name w:val="footer"/>
    <w:basedOn w:val="Normal"/>
    <w:semiHidden/>
    <w:rsid w:val="00132ACC"/>
    <w:pPr>
      <w:tabs>
        <w:tab w:val="center" w:pos="4320"/>
        <w:tab w:val="right" w:pos="8640"/>
      </w:tabs>
    </w:pPr>
  </w:style>
  <w:style w:type="paragraph" w:styleId="Title">
    <w:name w:val="Title"/>
    <w:basedOn w:val="Normal"/>
    <w:qFormat/>
    <w:rsid w:val="00132ACC"/>
    <w:pPr>
      <w:jc w:val="center"/>
    </w:pPr>
    <w:rPr>
      <w:b/>
      <w:sz w:val="32"/>
    </w:rPr>
  </w:style>
  <w:style w:type="paragraph" w:styleId="BodyTextIndent3">
    <w:name w:val="Body Text Indent 3"/>
    <w:basedOn w:val="Normal"/>
    <w:semiHidden/>
    <w:rsid w:val="00132ACC"/>
    <w:pPr>
      <w:spacing w:after="120"/>
      <w:ind w:left="360"/>
    </w:pPr>
    <w:rPr>
      <w:sz w:val="16"/>
    </w:rPr>
  </w:style>
  <w:style w:type="paragraph" w:styleId="BodyText3">
    <w:name w:val="Body Text 3"/>
    <w:basedOn w:val="Normal"/>
    <w:semiHidden/>
    <w:rsid w:val="00132ACC"/>
    <w:pPr>
      <w:spacing w:after="120"/>
    </w:pPr>
    <w:rPr>
      <w:sz w:val="16"/>
    </w:rPr>
  </w:style>
  <w:style w:type="paragraph" w:styleId="Subtitle">
    <w:name w:val="Subtitle"/>
    <w:basedOn w:val="Normal"/>
    <w:qFormat/>
    <w:rsid w:val="00132ACC"/>
    <w:rPr>
      <w:rFonts w:ascii="Univers" w:hAnsi="Univers"/>
      <w:b/>
      <w:sz w:val="18"/>
    </w:rPr>
  </w:style>
  <w:style w:type="paragraph" w:styleId="BodyTextIndent2">
    <w:name w:val="Body Text Indent 2"/>
    <w:basedOn w:val="Normal"/>
    <w:semiHidden/>
    <w:rsid w:val="00132ACC"/>
    <w:pPr>
      <w:spacing w:after="120" w:line="480" w:lineRule="auto"/>
      <w:ind w:left="360"/>
    </w:pPr>
  </w:style>
  <w:style w:type="character" w:styleId="PageNumber">
    <w:name w:val="page number"/>
    <w:basedOn w:val="DefaultParagraphFont"/>
    <w:semiHidden/>
    <w:rsid w:val="00132ACC"/>
  </w:style>
  <w:style w:type="paragraph" w:styleId="NormalWeb">
    <w:name w:val="Normal (Web)"/>
    <w:basedOn w:val="Normal"/>
    <w:semiHidden/>
    <w:rsid w:val="00132ACC"/>
    <w:pPr>
      <w:spacing w:before="100" w:beforeAutospacing="1" w:after="100" w:afterAutospacing="1"/>
    </w:pPr>
    <w:rPr>
      <w:rFonts w:ascii="Times New Roman" w:hAnsi="Times New Roman"/>
      <w:sz w:val="24"/>
    </w:rPr>
  </w:style>
  <w:style w:type="paragraph" w:styleId="BalloonText">
    <w:name w:val="Balloon Text"/>
    <w:basedOn w:val="Normal"/>
    <w:rsid w:val="00132ACC"/>
    <w:rPr>
      <w:rFonts w:ascii="Tahoma" w:hAnsi="Tahoma"/>
      <w:sz w:val="16"/>
    </w:rPr>
  </w:style>
  <w:style w:type="paragraph" w:styleId="ListParagraph">
    <w:name w:val="List Paragraph"/>
    <w:basedOn w:val="Normal"/>
    <w:qFormat/>
    <w:rsid w:val="00132AC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8190</Words>
  <Characters>46683</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Instructions: The cooperating teacher and university supervisor are required to collaborate and each complete separate forms at the midpoint and the final week of clinical practice/internship and provide copies as indicated above</vt:lpstr>
    </vt:vector>
  </TitlesOfParts>
  <Company>Rowan University</Company>
  <LinksUpToDate>false</LinksUpToDate>
  <CharactersWithSpaces>54764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The cooperating teacher and university supervisor are required to collaborate and each complete separate forms at the midpoint and the final week of clinical practice/internship and provide copies as indicated above</dc:title>
  <dc:creator>Carol Sharp</dc:creator>
  <cp:lastModifiedBy>Owner</cp:lastModifiedBy>
  <cp:revision>2</cp:revision>
  <cp:lastPrinted>2010-05-04T09:57:00Z</cp:lastPrinted>
  <dcterms:created xsi:type="dcterms:W3CDTF">2010-05-04T23:50:00Z</dcterms:created>
  <dcterms:modified xsi:type="dcterms:W3CDTF">2010-05-04T23:50:00Z</dcterms:modified>
</cp:coreProperties>
</file>